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D421A" w14:textId="442F8FE3" w:rsidR="1F9AF7D2" w:rsidRDefault="1F9AF7D2" w:rsidP="083F3660">
      <w:pPr>
        <w:rPr>
          <w:rFonts w:asciiTheme="minorHAnsi" w:eastAsiaTheme="minorEastAsia" w:hAnsiTheme="minorHAnsi" w:cstheme="minorBidi"/>
        </w:rPr>
      </w:pPr>
      <w:r w:rsidRPr="083F3660">
        <w:rPr>
          <w:rFonts w:asciiTheme="minorHAnsi" w:eastAsiaTheme="minorEastAsia" w:hAnsiTheme="minorHAnsi" w:cstheme="minorBidi"/>
          <w:b/>
          <w:bCs/>
          <w:u w:val="single"/>
        </w:rPr>
        <w:t xml:space="preserve">BeetField20 </w:t>
      </w:r>
      <w:r w:rsidR="6D9C4497" w:rsidRPr="083F3660">
        <w:rPr>
          <w:rFonts w:asciiTheme="minorHAnsi" w:eastAsiaTheme="minorEastAsia" w:hAnsiTheme="minorHAnsi" w:cstheme="minorBidi"/>
          <w:b/>
          <w:bCs/>
          <w:u w:val="single"/>
        </w:rPr>
        <w:t xml:space="preserve">Growers </w:t>
      </w:r>
      <w:r w:rsidRPr="083F3660">
        <w:rPr>
          <w:rFonts w:asciiTheme="minorHAnsi" w:eastAsiaTheme="minorEastAsia" w:hAnsiTheme="minorHAnsi" w:cstheme="minorBidi"/>
          <w:b/>
          <w:bCs/>
          <w:u w:val="single"/>
        </w:rPr>
        <w:t>Questions</w:t>
      </w:r>
      <w:r w:rsidR="05C97E53" w:rsidRPr="083F3660">
        <w:rPr>
          <w:rFonts w:asciiTheme="minorHAnsi" w:eastAsiaTheme="minorEastAsia" w:hAnsiTheme="minorHAnsi" w:cstheme="minorBidi"/>
        </w:rPr>
        <w:t xml:space="preserve"> </w:t>
      </w:r>
    </w:p>
    <w:p w14:paraId="15A870B3" w14:textId="08FE519D" w:rsidR="083F3660" w:rsidRDefault="083F3660" w:rsidP="083F3660">
      <w:pPr>
        <w:rPr>
          <w:rFonts w:asciiTheme="minorHAnsi" w:eastAsiaTheme="minorEastAsia" w:hAnsiTheme="minorHAnsi" w:cstheme="minorBidi"/>
        </w:rPr>
      </w:pPr>
    </w:p>
    <w:p w14:paraId="738514E1" w14:textId="44A389B8" w:rsidR="6248CA9E" w:rsidRDefault="6248CA9E" w:rsidP="083F3660">
      <w:pPr>
        <w:rPr>
          <w:rFonts w:asciiTheme="minorHAnsi" w:eastAsiaTheme="minorEastAsia" w:hAnsiTheme="minorHAnsi" w:cstheme="minorBidi"/>
        </w:rPr>
      </w:pPr>
      <w:r w:rsidRPr="083F3660">
        <w:rPr>
          <w:rFonts w:asciiTheme="minorHAnsi" w:eastAsiaTheme="minorEastAsia" w:hAnsiTheme="minorHAnsi" w:cstheme="minorBidi"/>
        </w:rPr>
        <w:t>Throughout the BeetField20 week held in July, growers and agronomists submitted questions to the BBRO team.  Most were answered in the Q and A session held on Friday 10</w:t>
      </w:r>
      <w:r w:rsidRPr="083F3660">
        <w:rPr>
          <w:rFonts w:asciiTheme="minorHAnsi" w:eastAsiaTheme="minorEastAsia" w:hAnsiTheme="minorHAnsi" w:cstheme="minorBidi"/>
          <w:vertAlign w:val="superscript"/>
        </w:rPr>
        <w:t>th</w:t>
      </w:r>
      <w:r w:rsidRPr="083F3660">
        <w:rPr>
          <w:rFonts w:asciiTheme="minorHAnsi" w:eastAsiaTheme="minorEastAsia" w:hAnsiTheme="minorHAnsi" w:cstheme="minorBidi"/>
        </w:rPr>
        <w:t xml:space="preserve"> July but </w:t>
      </w:r>
      <w:r w:rsidR="0140EB20" w:rsidRPr="083F3660">
        <w:rPr>
          <w:rFonts w:asciiTheme="minorHAnsi" w:eastAsiaTheme="minorEastAsia" w:hAnsiTheme="minorHAnsi" w:cstheme="minorBidi"/>
        </w:rPr>
        <w:t>for ease we have listed all the questions and our answers below.</w:t>
      </w:r>
    </w:p>
    <w:p w14:paraId="0AE7E29C" w14:textId="77777777" w:rsidR="006B54EA" w:rsidRDefault="006B54EA" w:rsidP="083F3660">
      <w:pPr>
        <w:rPr>
          <w:rFonts w:asciiTheme="minorHAnsi" w:eastAsiaTheme="minorEastAsia" w:hAnsiTheme="minorHAnsi" w:cstheme="minorBidi"/>
        </w:rPr>
      </w:pPr>
    </w:p>
    <w:p w14:paraId="69CBEE44" w14:textId="4CF10BFE" w:rsidR="006B54EA" w:rsidRPr="00BE6C8A" w:rsidRDefault="006B54EA" w:rsidP="083F3660">
      <w:pPr>
        <w:rPr>
          <w:rFonts w:asciiTheme="minorHAnsi" w:eastAsiaTheme="minorEastAsia" w:hAnsiTheme="minorHAnsi" w:cstheme="minorBidi"/>
          <w:b/>
          <w:bCs/>
          <w:highlight w:val="yellow"/>
        </w:rPr>
      </w:pPr>
    </w:p>
    <w:p w14:paraId="1FEF4DAD" w14:textId="5FFA5C64" w:rsidR="00BE6C8A" w:rsidRDefault="0140EB20" w:rsidP="083F3660">
      <w:pPr>
        <w:rPr>
          <w:rFonts w:asciiTheme="minorHAnsi" w:eastAsiaTheme="minorEastAsia" w:hAnsiTheme="minorHAnsi" w:cstheme="minorBidi"/>
          <w:b/>
          <w:bCs/>
        </w:rPr>
      </w:pPr>
      <w:r w:rsidRPr="083F3660">
        <w:rPr>
          <w:rFonts w:asciiTheme="minorHAnsi" w:eastAsiaTheme="minorEastAsia" w:hAnsiTheme="minorHAnsi" w:cstheme="minorBidi"/>
          <w:b/>
          <w:bCs/>
        </w:rPr>
        <w:t>RL and variet</w:t>
      </w:r>
      <w:r w:rsidR="350E113A" w:rsidRPr="083F3660">
        <w:rPr>
          <w:rFonts w:asciiTheme="minorHAnsi" w:eastAsiaTheme="minorEastAsia" w:hAnsiTheme="minorHAnsi" w:cstheme="minorBidi"/>
          <w:b/>
          <w:bCs/>
        </w:rPr>
        <w:t>ies</w:t>
      </w:r>
    </w:p>
    <w:p w14:paraId="1B5BFB5F" w14:textId="56AF41D5" w:rsidR="083F3660" w:rsidRDefault="083F3660" w:rsidP="083F3660">
      <w:pPr>
        <w:rPr>
          <w:rFonts w:asciiTheme="minorHAnsi" w:eastAsiaTheme="minorEastAsia" w:hAnsiTheme="minorHAnsi" w:cstheme="minorBidi"/>
        </w:rPr>
      </w:pPr>
    </w:p>
    <w:p w14:paraId="0E64E5AE" w14:textId="4A3AB37E" w:rsidR="00BA30F7" w:rsidRPr="006B54EA" w:rsidRDefault="00BA30F7" w:rsidP="083F3660">
      <w:pPr>
        <w:pStyle w:val="ListParagraph"/>
        <w:numPr>
          <w:ilvl w:val="0"/>
          <w:numId w:val="8"/>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Robert Needham: S</w:t>
      </w:r>
      <w:r w:rsidR="052DDB12" w:rsidRPr="083F3660">
        <w:rPr>
          <w:rFonts w:asciiTheme="minorHAnsi" w:eastAsiaTheme="minorEastAsia" w:hAnsiTheme="minorHAnsi" w:cstheme="minorBidi"/>
        </w:rPr>
        <w:t>ara Cook/S</w:t>
      </w:r>
      <w:r w:rsidRPr="083F3660">
        <w:rPr>
          <w:rFonts w:asciiTheme="minorHAnsi" w:eastAsiaTheme="minorEastAsia" w:hAnsiTheme="minorHAnsi" w:cstheme="minorBidi"/>
        </w:rPr>
        <w:t>imon</w:t>
      </w:r>
    </w:p>
    <w:p w14:paraId="3049FD12" w14:textId="1252190E" w:rsidR="00BA30F7" w:rsidRDefault="00BA30F7" w:rsidP="083F3660">
      <w:pPr>
        <w:rPr>
          <w:rFonts w:asciiTheme="minorHAnsi" w:eastAsiaTheme="minorEastAsia" w:hAnsiTheme="minorHAnsi" w:cstheme="minorBidi"/>
        </w:rPr>
      </w:pPr>
      <w:r w:rsidRPr="083F3660">
        <w:rPr>
          <w:rFonts w:asciiTheme="minorHAnsi" w:eastAsiaTheme="minorEastAsia" w:hAnsiTheme="minorHAnsi" w:cstheme="minorBidi"/>
        </w:rPr>
        <w:t xml:space="preserve">Would just like to ask </w:t>
      </w:r>
      <w:r w:rsidR="48EF7ACB" w:rsidRPr="083F3660">
        <w:rPr>
          <w:rFonts w:asciiTheme="minorHAnsi" w:eastAsiaTheme="minorEastAsia" w:hAnsiTheme="minorHAnsi" w:cstheme="minorBidi"/>
        </w:rPr>
        <w:t>ho</w:t>
      </w:r>
      <w:r w:rsidR="34A8354C" w:rsidRPr="083F3660">
        <w:rPr>
          <w:rFonts w:asciiTheme="minorHAnsi" w:eastAsiaTheme="minorEastAsia" w:hAnsiTheme="minorHAnsi" w:cstheme="minorBidi"/>
        </w:rPr>
        <w:t>w</w:t>
      </w:r>
      <w:r w:rsidR="48EF7ACB" w:rsidRPr="083F3660">
        <w:rPr>
          <w:rFonts w:asciiTheme="minorHAnsi" w:eastAsiaTheme="minorEastAsia" w:hAnsiTheme="minorHAnsi" w:cstheme="minorBidi"/>
        </w:rPr>
        <w:t xml:space="preserve"> concer</w:t>
      </w:r>
      <w:r w:rsidR="334C00F6" w:rsidRPr="083F3660">
        <w:rPr>
          <w:rFonts w:asciiTheme="minorHAnsi" w:eastAsiaTheme="minorEastAsia" w:hAnsiTheme="minorHAnsi" w:cstheme="minorBidi"/>
        </w:rPr>
        <w:t>ned</w:t>
      </w:r>
      <w:r w:rsidRPr="083F3660">
        <w:rPr>
          <w:rFonts w:asciiTheme="minorHAnsi" w:eastAsiaTheme="minorEastAsia" w:hAnsiTheme="minorHAnsi" w:cstheme="minorBidi"/>
        </w:rPr>
        <w:t xml:space="preserve"> we </w:t>
      </w:r>
      <w:r w:rsidR="48EF7ACB" w:rsidRPr="083F3660">
        <w:rPr>
          <w:rFonts w:asciiTheme="minorHAnsi" w:eastAsiaTheme="minorEastAsia" w:hAnsiTheme="minorHAnsi" w:cstheme="minorBidi"/>
        </w:rPr>
        <w:t>sh</w:t>
      </w:r>
      <w:r w:rsidR="70917194" w:rsidRPr="083F3660">
        <w:rPr>
          <w:rFonts w:asciiTheme="minorHAnsi" w:eastAsiaTheme="minorEastAsia" w:hAnsiTheme="minorHAnsi" w:cstheme="minorBidi"/>
        </w:rPr>
        <w:t>ould</w:t>
      </w:r>
      <w:r w:rsidR="48EF7ACB" w:rsidRPr="083F3660">
        <w:rPr>
          <w:rFonts w:asciiTheme="minorHAnsi" w:eastAsiaTheme="minorEastAsia" w:hAnsiTheme="minorHAnsi" w:cstheme="minorBidi"/>
        </w:rPr>
        <w:t xml:space="preserve"> be about using</w:t>
      </w:r>
      <w:r w:rsidRPr="083F3660">
        <w:rPr>
          <w:rFonts w:asciiTheme="minorHAnsi" w:eastAsiaTheme="minorEastAsia" w:hAnsiTheme="minorHAnsi" w:cstheme="minorBidi"/>
        </w:rPr>
        <w:t xml:space="preserve"> </w:t>
      </w:r>
      <w:r w:rsidR="00D6521E" w:rsidRPr="083F3660">
        <w:rPr>
          <w:rFonts w:asciiTheme="minorHAnsi" w:eastAsiaTheme="minorEastAsia" w:hAnsiTheme="minorHAnsi" w:cstheme="minorBidi"/>
        </w:rPr>
        <w:t>Conviso</w:t>
      </w:r>
      <w:r w:rsidRPr="083F3660">
        <w:rPr>
          <w:rFonts w:asciiTheme="minorHAnsi" w:eastAsiaTheme="minorEastAsia" w:hAnsiTheme="minorHAnsi" w:cstheme="minorBidi"/>
        </w:rPr>
        <w:t xml:space="preserve"> </w:t>
      </w:r>
      <w:r w:rsidR="1AD430B5" w:rsidRPr="083F3660">
        <w:rPr>
          <w:rFonts w:asciiTheme="minorHAnsi" w:eastAsiaTheme="minorEastAsia" w:hAnsiTheme="minorHAnsi" w:cstheme="minorBidi"/>
        </w:rPr>
        <w:t>Smart</w:t>
      </w:r>
      <w:r w:rsidR="460CB0B5" w:rsidRPr="083F3660">
        <w:rPr>
          <w:rFonts w:asciiTheme="minorHAnsi" w:eastAsiaTheme="minorEastAsia" w:hAnsiTheme="minorHAnsi" w:cstheme="minorBidi"/>
        </w:rPr>
        <w:t xml:space="preserve"> technology and bolters</w:t>
      </w:r>
      <w:r w:rsidR="7A77808F" w:rsidRPr="083F3660">
        <w:rPr>
          <w:rFonts w:asciiTheme="minorHAnsi" w:eastAsiaTheme="minorEastAsia" w:hAnsiTheme="minorHAnsi" w:cstheme="minorBidi"/>
        </w:rPr>
        <w:t>.</w:t>
      </w:r>
      <w:r w:rsidRPr="083F3660">
        <w:rPr>
          <w:rFonts w:asciiTheme="minorHAnsi" w:eastAsiaTheme="minorEastAsia" w:hAnsiTheme="minorHAnsi" w:cstheme="minorBidi"/>
        </w:rPr>
        <w:t xml:space="preserve"> If you already have a large population of bol</w:t>
      </w:r>
      <w:r w:rsidR="00D93417" w:rsidRPr="083F3660">
        <w:rPr>
          <w:rFonts w:asciiTheme="minorHAnsi" w:eastAsiaTheme="minorEastAsia" w:hAnsiTheme="minorHAnsi" w:cstheme="minorBidi"/>
        </w:rPr>
        <w:t>ters</w:t>
      </w:r>
      <w:r w:rsidRPr="083F3660">
        <w:rPr>
          <w:rFonts w:asciiTheme="minorHAnsi" w:eastAsiaTheme="minorEastAsia" w:hAnsiTheme="minorHAnsi" w:cstheme="minorBidi"/>
        </w:rPr>
        <w:t xml:space="preserve"> one could argue that is you own fault because they can be controlled. With </w:t>
      </w:r>
      <w:r w:rsidR="00D93417" w:rsidRPr="083F3660">
        <w:rPr>
          <w:rFonts w:asciiTheme="minorHAnsi" w:eastAsiaTheme="minorEastAsia" w:hAnsiTheme="minorHAnsi" w:cstheme="minorBidi"/>
        </w:rPr>
        <w:t>Conv</w:t>
      </w:r>
      <w:r w:rsidRPr="083F3660">
        <w:rPr>
          <w:rFonts w:asciiTheme="minorHAnsi" w:eastAsiaTheme="minorEastAsia" w:hAnsiTheme="minorHAnsi" w:cstheme="minorBidi"/>
        </w:rPr>
        <w:t xml:space="preserve">iso </w:t>
      </w:r>
      <w:r w:rsidR="767C8E53" w:rsidRPr="083F3660">
        <w:rPr>
          <w:rFonts w:asciiTheme="minorHAnsi" w:eastAsiaTheme="minorEastAsia" w:hAnsiTheme="minorHAnsi" w:cstheme="minorBidi"/>
        </w:rPr>
        <w:t>Smart</w:t>
      </w:r>
      <w:r w:rsidR="2028336E" w:rsidRPr="083F3660">
        <w:rPr>
          <w:rFonts w:asciiTheme="minorHAnsi" w:eastAsiaTheme="minorEastAsia" w:hAnsiTheme="minorHAnsi" w:cstheme="minorBidi"/>
        </w:rPr>
        <w:t>,</w:t>
      </w:r>
      <w:r w:rsidRPr="083F3660">
        <w:rPr>
          <w:rFonts w:asciiTheme="minorHAnsi" w:eastAsiaTheme="minorEastAsia" w:hAnsiTheme="minorHAnsi" w:cstheme="minorBidi"/>
        </w:rPr>
        <w:t xml:space="preserve"> is the same going to happen and they become </w:t>
      </w:r>
      <w:r w:rsidR="00D93417" w:rsidRPr="083F3660">
        <w:rPr>
          <w:rFonts w:asciiTheme="minorHAnsi" w:eastAsiaTheme="minorEastAsia" w:hAnsiTheme="minorHAnsi" w:cstheme="minorBidi"/>
        </w:rPr>
        <w:t>uncontrollable</w:t>
      </w:r>
      <w:r w:rsidRPr="083F3660">
        <w:rPr>
          <w:rFonts w:asciiTheme="minorHAnsi" w:eastAsiaTheme="minorEastAsia" w:hAnsiTheme="minorHAnsi" w:cstheme="minorBidi"/>
        </w:rPr>
        <w:t xml:space="preserve"> </w:t>
      </w:r>
      <w:r w:rsidR="00D93417" w:rsidRPr="083F3660">
        <w:rPr>
          <w:rFonts w:asciiTheme="minorHAnsi" w:eastAsiaTheme="minorEastAsia" w:hAnsiTheme="minorHAnsi" w:cstheme="minorBidi"/>
        </w:rPr>
        <w:t>un</w:t>
      </w:r>
      <w:r w:rsidRPr="083F3660">
        <w:rPr>
          <w:rFonts w:asciiTheme="minorHAnsi" w:eastAsiaTheme="minorEastAsia" w:hAnsiTheme="minorHAnsi" w:cstheme="minorBidi"/>
        </w:rPr>
        <w:t xml:space="preserve">til we get </w:t>
      </w:r>
      <w:r w:rsidR="00D93417" w:rsidRPr="083F3660">
        <w:rPr>
          <w:rFonts w:asciiTheme="minorHAnsi" w:eastAsiaTheme="minorEastAsia" w:hAnsiTheme="minorHAnsi" w:cstheme="minorBidi"/>
        </w:rPr>
        <w:t>C</w:t>
      </w:r>
      <w:r w:rsidRPr="083F3660">
        <w:rPr>
          <w:rFonts w:asciiTheme="minorHAnsi" w:eastAsiaTheme="minorEastAsia" w:hAnsiTheme="minorHAnsi" w:cstheme="minorBidi"/>
        </w:rPr>
        <w:t>o</w:t>
      </w:r>
      <w:r w:rsidR="00D93417" w:rsidRPr="083F3660">
        <w:rPr>
          <w:rFonts w:asciiTheme="minorHAnsi" w:eastAsiaTheme="minorEastAsia" w:hAnsiTheme="minorHAnsi" w:cstheme="minorBidi"/>
        </w:rPr>
        <w:t>n</w:t>
      </w:r>
      <w:r w:rsidRPr="083F3660">
        <w:rPr>
          <w:rFonts w:asciiTheme="minorHAnsi" w:eastAsiaTheme="minorEastAsia" w:hAnsiTheme="minorHAnsi" w:cstheme="minorBidi"/>
        </w:rPr>
        <w:t>viso 2?</w:t>
      </w:r>
      <w:r w:rsidR="7F384E13" w:rsidRPr="083F3660">
        <w:rPr>
          <w:rFonts w:asciiTheme="minorHAnsi" w:eastAsiaTheme="minorEastAsia" w:hAnsiTheme="minorHAnsi" w:cstheme="minorBidi"/>
        </w:rPr>
        <w:t xml:space="preserve">  </w:t>
      </w:r>
    </w:p>
    <w:p w14:paraId="2798A56F" w14:textId="3FCD2323" w:rsidR="5AAE95BD" w:rsidRDefault="5AAE95BD" w:rsidP="083F3660">
      <w:pPr>
        <w:rPr>
          <w:rFonts w:asciiTheme="minorHAnsi" w:eastAsiaTheme="minorEastAsia" w:hAnsiTheme="minorHAnsi" w:cstheme="minorBidi"/>
        </w:rPr>
      </w:pPr>
    </w:p>
    <w:p w14:paraId="131075D9" w14:textId="054F7673" w:rsidR="7F384E13" w:rsidRDefault="5038F254" w:rsidP="083F3660">
      <w:pPr>
        <w:rPr>
          <w:rFonts w:asciiTheme="minorHAnsi" w:eastAsiaTheme="minorEastAsia" w:hAnsiTheme="minorHAnsi" w:cstheme="minorBidi"/>
          <w:i/>
          <w:iCs/>
        </w:rPr>
      </w:pPr>
      <w:r w:rsidRPr="083F3660">
        <w:rPr>
          <w:rFonts w:asciiTheme="minorHAnsi" w:eastAsiaTheme="minorEastAsia" w:hAnsiTheme="minorHAnsi" w:cstheme="minorBidi"/>
          <w:i/>
          <w:iCs/>
        </w:rPr>
        <w:t>Whilst b</w:t>
      </w:r>
      <w:r w:rsidR="7F384E13" w:rsidRPr="083F3660">
        <w:rPr>
          <w:rFonts w:asciiTheme="minorHAnsi" w:eastAsiaTheme="minorEastAsia" w:hAnsiTheme="minorHAnsi" w:cstheme="minorBidi"/>
          <w:i/>
          <w:iCs/>
        </w:rPr>
        <w:t>oth Smart Rivetta &amp; Janninka KWS</w:t>
      </w:r>
      <w:r w:rsidR="0F4ABE8A" w:rsidRPr="083F3660">
        <w:rPr>
          <w:rFonts w:asciiTheme="minorHAnsi" w:eastAsiaTheme="minorEastAsia" w:hAnsiTheme="minorHAnsi" w:cstheme="minorBidi"/>
          <w:i/>
          <w:iCs/>
        </w:rPr>
        <w:t xml:space="preserve"> meet the RL criteria for early drilling, </w:t>
      </w:r>
      <w:r w:rsidR="74A5F1FA" w:rsidRPr="083F3660">
        <w:rPr>
          <w:rFonts w:asciiTheme="minorHAnsi" w:eastAsiaTheme="minorEastAsia" w:hAnsiTheme="minorHAnsi" w:cstheme="minorBidi"/>
          <w:i/>
          <w:iCs/>
        </w:rPr>
        <w:t>care is required</w:t>
      </w:r>
      <w:r w:rsidR="32569438" w:rsidRPr="083F3660">
        <w:rPr>
          <w:rFonts w:asciiTheme="minorHAnsi" w:eastAsiaTheme="minorEastAsia" w:hAnsiTheme="minorHAnsi" w:cstheme="minorBidi"/>
          <w:i/>
          <w:iCs/>
        </w:rPr>
        <w:t xml:space="preserve"> </w:t>
      </w:r>
      <w:r w:rsidR="2C103CCB" w:rsidRPr="083F3660">
        <w:rPr>
          <w:rFonts w:asciiTheme="minorHAnsi" w:eastAsiaTheme="minorEastAsia" w:hAnsiTheme="minorHAnsi" w:cstheme="minorBidi"/>
          <w:i/>
          <w:iCs/>
        </w:rPr>
        <w:t>to avoid a bolter problem. I</w:t>
      </w:r>
      <w:r w:rsidR="2FF14E7B" w:rsidRPr="083F3660">
        <w:rPr>
          <w:rFonts w:asciiTheme="minorHAnsi" w:eastAsiaTheme="minorEastAsia" w:hAnsiTheme="minorHAnsi" w:cstheme="minorBidi"/>
          <w:i/>
          <w:iCs/>
        </w:rPr>
        <w:t xml:space="preserve">t is </w:t>
      </w:r>
      <w:r w:rsidR="32569438" w:rsidRPr="083F3660">
        <w:rPr>
          <w:rFonts w:asciiTheme="minorHAnsi" w:eastAsiaTheme="minorEastAsia" w:hAnsiTheme="minorHAnsi" w:cstheme="minorBidi"/>
          <w:i/>
          <w:iCs/>
        </w:rPr>
        <w:t>recomm</w:t>
      </w:r>
      <w:r w:rsidR="1279E2D0" w:rsidRPr="083F3660">
        <w:rPr>
          <w:rFonts w:asciiTheme="minorHAnsi" w:eastAsiaTheme="minorEastAsia" w:hAnsiTheme="minorHAnsi" w:cstheme="minorBidi"/>
          <w:i/>
          <w:iCs/>
        </w:rPr>
        <w:t>e</w:t>
      </w:r>
      <w:r w:rsidR="32569438" w:rsidRPr="083F3660">
        <w:rPr>
          <w:rFonts w:asciiTheme="minorHAnsi" w:eastAsiaTheme="minorEastAsia" w:hAnsiTheme="minorHAnsi" w:cstheme="minorBidi"/>
          <w:i/>
          <w:iCs/>
        </w:rPr>
        <w:t xml:space="preserve">nded that they </w:t>
      </w:r>
      <w:r w:rsidR="32569438" w:rsidRPr="083F3660">
        <w:rPr>
          <w:rFonts w:asciiTheme="minorHAnsi" w:eastAsiaTheme="minorEastAsia" w:hAnsiTheme="minorHAnsi" w:cstheme="minorBidi"/>
          <w:b/>
          <w:bCs/>
          <w:i/>
          <w:iCs/>
        </w:rPr>
        <w:t xml:space="preserve">are not until after </w:t>
      </w:r>
      <w:r w:rsidR="7A0E82BF" w:rsidRPr="083F3660">
        <w:rPr>
          <w:rFonts w:asciiTheme="minorHAnsi" w:eastAsiaTheme="minorEastAsia" w:hAnsiTheme="minorHAnsi" w:cstheme="minorBidi"/>
          <w:b/>
          <w:bCs/>
          <w:i/>
          <w:iCs/>
        </w:rPr>
        <w:t>mid-March</w:t>
      </w:r>
      <w:r w:rsidR="32569438" w:rsidRPr="083F3660">
        <w:rPr>
          <w:rFonts w:asciiTheme="minorHAnsi" w:eastAsiaTheme="minorEastAsia" w:hAnsiTheme="minorHAnsi" w:cstheme="minorBidi"/>
          <w:b/>
          <w:bCs/>
          <w:i/>
          <w:iCs/>
        </w:rPr>
        <w:t>,</w:t>
      </w:r>
      <w:r w:rsidR="32569438" w:rsidRPr="083F3660">
        <w:rPr>
          <w:rFonts w:asciiTheme="minorHAnsi" w:eastAsiaTheme="minorEastAsia" w:hAnsiTheme="minorHAnsi" w:cstheme="minorBidi"/>
          <w:i/>
          <w:iCs/>
        </w:rPr>
        <w:t xml:space="preserve"> bolters &amp; groundkeepers. </w:t>
      </w:r>
      <w:r w:rsidR="10EEAE47" w:rsidRPr="083F3660">
        <w:rPr>
          <w:rFonts w:asciiTheme="minorHAnsi" w:eastAsiaTheme="minorEastAsia" w:hAnsiTheme="minorHAnsi" w:cstheme="minorBidi"/>
          <w:i/>
          <w:iCs/>
        </w:rPr>
        <w:t>It is then critical to r</w:t>
      </w:r>
      <w:r w:rsidR="32569438" w:rsidRPr="083F3660">
        <w:rPr>
          <w:rFonts w:asciiTheme="minorHAnsi" w:eastAsiaTheme="minorEastAsia" w:hAnsiTheme="minorHAnsi" w:cstheme="minorBidi"/>
          <w:i/>
          <w:iCs/>
        </w:rPr>
        <w:t xml:space="preserve">emove bolters </w:t>
      </w:r>
      <w:r w:rsidR="02A143B5" w:rsidRPr="083F3660">
        <w:rPr>
          <w:rFonts w:asciiTheme="minorHAnsi" w:eastAsiaTheme="minorEastAsia" w:hAnsiTheme="minorHAnsi" w:cstheme="minorBidi"/>
          <w:i/>
          <w:iCs/>
        </w:rPr>
        <w:t xml:space="preserve">that do develop </w:t>
      </w:r>
      <w:r w:rsidR="32569438" w:rsidRPr="083F3660">
        <w:rPr>
          <w:rFonts w:asciiTheme="minorHAnsi" w:eastAsiaTheme="minorEastAsia" w:hAnsiTheme="minorHAnsi" w:cstheme="minorBidi"/>
          <w:i/>
          <w:iCs/>
        </w:rPr>
        <w:t>as earl</w:t>
      </w:r>
      <w:r w:rsidR="47B63F0A" w:rsidRPr="083F3660">
        <w:rPr>
          <w:rFonts w:asciiTheme="minorHAnsi" w:eastAsiaTheme="minorEastAsia" w:hAnsiTheme="minorHAnsi" w:cstheme="minorBidi"/>
          <w:i/>
          <w:iCs/>
        </w:rPr>
        <w:t>y</w:t>
      </w:r>
      <w:r w:rsidR="32569438" w:rsidRPr="083F3660">
        <w:rPr>
          <w:rFonts w:asciiTheme="minorHAnsi" w:eastAsiaTheme="minorEastAsia" w:hAnsiTheme="minorHAnsi" w:cstheme="minorBidi"/>
          <w:i/>
          <w:iCs/>
        </w:rPr>
        <w:t xml:space="preserve"> as possible</w:t>
      </w:r>
      <w:r w:rsidR="66F84610" w:rsidRPr="083F3660">
        <w:rPr>
          <w:rFonts w:asciiTheme="minorHAnsi" w:eastAsiaTheme="minorEastAsia" w:hAnsiTheme="minorHAnsi" w:cstheme="minorBidi"/>
          <w:i/>
          <w:iCs/>
        </w:rPr>
        <w:t xml:space="preserve">, </w:t>
      </w:r>
      <w:r w:rsidR="462F2B65" w:rsidRPr="083F3660">
        <w:rPr>
          <w:rFonts w:asciiTheme="minorHAnsi" w:eastAsiaTheme="minorEastAsia" w:hAnsiTheme="minorHAnsi" w:cstheme="minorBidi"/>
          <w:i/>
          <w:iCs/>
        </w:rPr>
        <w:t>ideally before pollination and at the latest before seed</w:t>
      </w:r>
      <w:r w:rsidR="5901488D" w:rsidRPr="083F3660">
        <w:rPr>
          <w:rFonts w:asciiTheme="minorHAnsi" w:eastAsiaTheme="minorEastAsia" w:hAnsiTheme="minorHAnsi" w:cstheme="minorBidi"/>
          <w:i/>
          <w:iCs/>
        </w:rPr>
        <w:t xml:space="preserve"> set. Remove bolters from the field. Also, remember</w:t>
      </w:r>
      <w:r w:rsidR="067998CA" w:rsidRPr="083F3660">
        <w:rPr>
          <w:rFonts w:asciiTheme="minorHAnsi" w:eastAsiaTheme="minorEastAsia" w:hAnsiTheme="minorHAnsi" w:cstheme="minorBidi"/>
          <w:i/>
          <w:iCs/>
        </w:rPr>
        <w:t xml:space="preserve"> </w:t>
      </w:r>
      <w:r w:rsidR="5901488D" w:rsidRPr="083F3660">
        <w:rPr>
          <w:rFonts w:asciiTheme="minorHAnsi" w:eastAsiaTheme="minorEastAsia" w:hAnsiTheme="minorHAnsi" w:cstheme="minorBidi"/>
          <w:i/>
          <w:iCs/>
        </w:rPr>
        <w:t xml:space="preserve">to </w:t>
      </w:r>
      <w:r w:rsidR="7F71E82A" w:rsidRPr="083F3660">
        <w:rPr>
          <w:rFonts w:asciiTheme="minorHAnsi" w:eastAsiaTheme="minorEastAsia" w:hAnsiTheme="minorHAnsi" w:cstheme="minorBidi"/>
          <w:i/>
          <w:iCs/>
        </w:rPr>
        <w:t>c</w:t>
      </w:r>
      <w:r w:rsidR="5901488D" w:rsidRPr="083F3660">
        <w:rPr>
          <w:rFonts w:asciiTheme="minorHAnsi" w:eastAsiaTheme="minorEastAsia" w:hAnsiTheme="minorHAnsi" w:cstheme="minorBidi"/>
          <w:i/>
          <w:iCs/>
        </w:rPr>
        <w:t>heck crops during harvesting to re</w:t>
      </w:r>
      <w:r w:rsidR="1EFCF079" w:rsidRPr="083F3660">
        <w:rPr>
          <w:rFonts w:asciiTheme="minorHAnsi" w:eastAsiaTheme="minorEastAsia" w:hAnsiTheme="minorHAnsi" w:cstheme="minorBidi"/>
          <w:i/>
          <w:iCs/>
        </w:rPr>
        <w:t>duce</w:t>
      </w:r>
      <w:r w:rsidR="66F84610" w:rsidRPr="083F3660">
        <w:rPr>
          <w:rFonts w:asciiTheme="minorHAnsi" w:eastAsiaTheme="minorEastAsia" w:hAnsiTheme="minorHAnsi" w:cstheme="minorBidi"/>
          <w:i/>
          <w:iCs/>
        </w:rPr>
        <w:t xml:space="preserve"> </w:t>
      </w:r>
      <w:r w:rsidR="3E64229F" w:rsidRPr="083F3660">
        <w:rPr>
          <w:rFonts w:asciiTheme="minorHAnsi" w:eastAsiaTheme="minorEastAsia" w:hAnsiTheme="minorHAnsi" w:cstheme="minorBidi"/>
          <w:i/>
          <w:iCs/>
        </w:rPr>
        <w:t>groundkeepers and remember to control in following crops.</w:t>
      </w:r>
    </w:p>
    <w:p w14:paraId="616E82D3" w14:textId="77777777" w:rsidR="00BE6C8A" w:rsidRDefault="00BE6C8A" w:rsidP="083F3660">
      <w:pPr>
        <w:rPr>
          <w:rFonts w:asciiTheme="minorHAnsi" w:eastAsiaTheme="minorEastAsia" w:hAnsiTheme="minorHAnsi" w:cstheme="minorBidi"/>
        </w:rPr>
      </w:pPr>
    </w:p>
    <w:p w14:paraId="47EBD3D2" w14:textId="5F9330AC" w:rsidR="006B54EA" w:rsidRDefault="006B54EA" w:rsidP="083F3660">
      <w:pPr>
        <w:pStyle w:val="ListParagraph"/>
        <w:numPr>
          <w:ilvl w:val="0"/>
          <w:numId w:val="8"/>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Colin Walters: Simon</w:t>
      </w:r>
    </w:p>
    <w:p w14:paraId="29CC66D1" w14:textId="150FD190" w:rsidR="00BE6C8A" w:rsidRDefault="006B54EA" w:rsidP="083F3660">
      <w:pPr>
        <w:spacing w:after="240"/>
        <w:rPr>
          <w:rFonts w:asciiTheme="minorHAnsi" w:eastAsiaTheme="minorEastAsia" w:hAnsiTheme="minorHAnsi" w:cstheme="minorBidi"/>
        </w:rPr>
      </w:pPr>
      <w:r w:rsidRPr="083F3660">
        <w:rPr>
          <w:rFonts w:asciiTheme="minorHAnsi" w:eastAsiaTheme="minorEastAsia" w:hAnsiTheme="minorHAnsi" w:cstheme="minorBidi"/>
        </w:rPr>
        <w:t xml:space="preserve">A beet plant is said to be established when it has six true leaves.  The concept, therefore, of a ‘Pre-gapping establishment’ figure on the RL is incongruous.  With the key metric being the number of plants established per hectare, should we not be measuring and recording true establishment information on the RL?  </w:t>
      </w:r>
    </w:p>
    <w:p w14:paraId="26E175D9" w14:textId="212DED73" w:rsidR="345EFC7C" w:rsidRDefault="345EFC7C" w:rsidP="083F3660">
      <w:pPr>
        <w:rPr>
          <w:rFonts w:eastAsia="Calibri"/>
          <w:i/>
          <w:iCs/>
        </w:rPr>
      </w:pPr>
      <w:r w:rsidRPr="083F3660">
        <w:rPr>
          <w:rFonts w:eastAsia="Calibri"/>
          <w:i/>
          <w:iCs/>
        </w:rPr>
        <w:t>This is a good question and is part of a planned review of the RL process and protocols. The RL is designed to test the genetic potential of varieties and as such, protocols have been developed to test yield potential at optimum plant population. We have to consider whether this remains relevant to follow this approach. Watch this space!</w:t>
      </w:r>
    </w:p>
    <w:p w14:paraId="3CF9DA8A" w14:textId="1C522CB7" w:rsidR="083F3660" w:rsidRDefault="083F3660" w:rsidP="083F3660">
      <w:pPr>
        <w:spacing w:after="240"/>
        <w:rPr>
          <w:rFonts w:asciiTheme="minorHAnsi" w:eastAsiaTheme="minorEastAsia" w:hAnsiTheme="minorHAnsi" w:cstheme="minorBidi"/>
          <w:i/>
          <w:iCs/>
        </w:rPr>
      </w:pPr>
    </w:p>
    <w:p w14:paraId="7F4C3433" w14:textId="457BEF27" w:rsidR="003D3E3E" w:rsidRDefault="00D444BA" w:rsidP="083F3660">
      <w:pPr>
        <w:pStyle w:val="ListParagraph"/>
        <w:numPr>
          <w:ilvl w:val="0"/>
          <w:numId w:val="8"/>
        </w:numPr>
        <w:spacing w:after="240"/>
        <w:rPr>
          <w:rFonts w:asciiTheme="minorHAnsi" w:eastAsiaTheme="minorEastAsia" w:hAnsiTheme="minorHAnsi" w:cstheme="minorBidi"/>
          <w:color w:val="000000" w:themeColor="text1"/>
        </w:rPr>
      </w:pPr>
      <w:r w:rsidRPr="083F3660">
        <w:rPr>
          <w:rFonts w:asciiTheme="minorHAnsi" w:eastAsiaTheme="minorEastAsia" w:hAnsiTheme="minorHAnsi" w:cstheme="minorBidi"/>
        </w:rPr>
        <w:t>Julian Powell</w:t>
      </w:r>
      <w:r w:rsidR="00C52393" w:rsidRPr="083F3660">
        <w:rPr>
          <w:rFonts w:asciiTheme="minorHAnsi" w:eastAsiaTheme="minorEastAsia" w:hAnsiTheme="minorHAnsi" w:cstheme="minorBidi"/>
        </w:rPr>
        <w:t>:</w:t>
      </w:r>
      <w:r w:rsidR="00B5505D" w:rsidRPr="083F3660">
        <w:rPr>
          <w:rFonts w:asciiTheme="minorHAnsi" w:eastAsiaTheme="minorEastAsia" w:hAnsiTheme="minorHAnsi" w:cstheme="minorBidi"/>
        </w:rPr>
        <w:t xml:space="preserve"> Simon</w:t>
      </w:r>
    </w:p>
    <w:p w14:paraId="173CFCEA" w14:textId="516F230D" w:rsidR="00B5505D" w:rsidRPr="00B5505D" w:rsidRDefault="00B5505D" w:rsidP="083F3660">
      <w:pPr>
        <w:shd w:val="clear" w:color="auto" w:fill="FFFFFF" w:themeFill="background1"/>
        <w:rPr>
          <w:rFonts w:asciiTheme="minorHAnsi" w:eastAsiaTheme="minorEastAsia" w:hAnsiTheme="minorHAnsi" w:cstheme="minorBidi"/>
        </w:rPr>
      </w:pPr>
      <w:r w:rsidRPr="083F3660">
        <w:rPr>
          <w:rFonts w:asciiTheme="minorHAnsi" w:eastAsiaTheme="minorEastAsia" w:hAnsiTheme="minorHAnsi" w:cstheme="minorBidi"/>
        </w:rPr>
        <w:t>On the RL 2020 why is the mean for pre-gapping establishment on the 3yr tables nearly 200?</w:t>
      </w:r>
    </w:p>
    <w:p w14:paraId="19BF6BC3" w14:textId="77777777" w:rsidR="00B5505D" w:rsidRPr="005047E7" w:rsidRDefault="00B5505D" w:rsidP="083F3660">
      <w:pPr>
        <w:shd w:val="clear" w:color="auto" w:fill="FFFFFF" w:themeFill="background1"/>
        <w:rPr>
          <w:rFonts w:asciiTheme="minorHAnsi" w:eastAsiaTheme="minorEastAsia" w:hAnsiTheme="minorHAnsi" w:cstheme="minorBidi"/>
        </w:rPr>
      </w:pPr>
      <w:r w:rsidRPr="083F3660">
        <w:rPr>
          <w:rFonts w:asciiTheme="minorHAnsi" w:eastAsiaTheme="minorEastAsia" w:hAnsiTheme="minorHAnsi" w:cstheme="minorBidi"/>
        </w:rPr>
        <w:t>What do I read into the 95 and 99% lsd figures?</w:t>
      </w:r>
    </w:p>
    <w:p w14:paraId="2CBA5F0A" w14:textId="5A33A133" w:rsidR="083F3660" w:rsidRDefault="083F3660" w:rsidP="083F3660">
      <w:pPr>
        <w:shd w:val="clear" w:color="auto" w:fill="FFFFFF" w:themeFill="background1"/>
        <w:rPr>
          <w:rFonts w:asciiTheme="minorHAnsi" w:eastAsiaTheme="minorEastAsia" w:hAnsiTheme="minorHAnsi" w:cstheme="minorBidi"/>
        </w:rPr>
      </w:pPr>
    </w:p>
    <w:p w14:paraId="39815321" w14:textId="1505E649" w:rsidR="3882DFAB" w:rsidRDefault="3882DFAB" w:rsidP="083F3660">
      <w:pPr>
        <w:rPr>
          <w:rFonts w:eastAsia="Calibri"/>
          <w:i/>
          <w:iCs/>
        </w:rPr>
      </w:pPr>
      <w:r w:rsidRPr="083F3660">
        <w:rPr>
          <w:rFonts w:eastAsia="Calibri"/>
          <w:i/>
          <w:iCs/>
        </w:rPr>
        <w:t>The figures on the 3-year Tables are a percentage of the control values which is the actual plant population when drilled at either 6 or 9cm. Use the main table to look for any significant differences between the varieties. Differences of less than 4% are not usually statistically significant and it is quite rare for a variety to be significantly different from others. Establishment was challenging in trials in 2020 and may be poorer than usual, but it remains to be seen if any variety is either better or worse.</w:t>
      </w:r>
    </w:p>
    <w:p w14:paraId="0F4B6C4B" w14:textId="03BD7141" w:rsidR="083F3660" w:rsidRDefault="083F3660" w:rsidP="083F3660">
      <w:pPr>
        <w:shd w:val="clear" w:color="auto" w:fill="FFFFFF" w:themeFill="background1"/>
        <w:rPr>
          <w:rFonts w:asciiTheme="minorHAnsi" w:eastAsiaTheme="minorEastAsia" w:hAnsiTheme="minorHAnsi" w:cstheme="minorBidi"/>
        </w:rPr>
      </w:pPr>
    </w:p>
    <w:p w14:paraId="65597EC8" w14:textId="77777777" w:rsidR="00606CC9" w:rsidRDefault="00606CC9" w:rsidP="083F3660">
      <w:pPr>
        <w:pStyle w:val="ListParagraph"/>
        <w:shd w:val="clear" w:color="auto" w:fill="FFFFFF" w:themeFill="background1"/>
        <w:rPr>
          <w:rFonts w:asciiTheme="minorHAnsi" w:eastAsiaTheme="minorEastAsia" w:hAnsiTheme="minorHAnsi" w:cstheme="minorBidi"/>
        </w:rPr>
      </w:pPr>
    </w:p>
    <w:p w14:paraId="2AB07E9A" w14:textId="77777777" w:rsidR="005A553C" w:rsidRDefault="005A553C" w:rsidP="083F3660">
      <w:pPr>
        <w:pStyle w:val="ListParagraph"/>
        <w:numPr>
          <w:ilvl w:val="0"/>
          <w:numId w:val="8"/>
        </w:numPr>
        <w:shd w:val="clear" w:color="auto" w:fill="FFFFFF" w:themeFill="background1"/>
        <w:rPr>
          <w:rFonts w:asciiTheme="minorHAnsi" w:eastAsiaTheme="minorEastAsia" w:hAnsiTheme="minorHAnsi" w:cstheme="minorBidi"/>
          <w:color w:val="000000" w:themeColor="text1"/>
        </w:rPr>
      </w:pPr>
      <w:r w:rsidRPr="083F3660">
        <w:rPr>
          <w:rFonts w:asciiTheme="minorHAnsi" w:eastAsiaTheme="minorEastAsia" w:hAnsiTheme="minorHAnsi" w:cstheme="minorBidi"/>
        </w:rPr>
        <w:t>Julian Powell: Simon</w:t>
      </w:r>
    </w:p>
    <w:p w14:paraId="1018DA70" w14:textId="22296FBE" w:rsidR="00B5505D" w:rsidRDefault="00B5505D" w:rsidP="083F3660">
      <w:pPr>
        <w:shd w:val="clear" w:color="auto" w:fill="FFFFFF" w:themeFill="background1"/>
        <w:rPr>
          <w:rFonts w:asciiTheme="minorHAnsi" w:eastAsiaTheme="minorEastAsia" w:hAnsiTheme="minorHAnsi" w:cstheme="minorBidi"/>
        </w:rPr>
      </w:pPr>
      <w:r w:rsidRPr="083F3660">
        <w:rPr>
          <w:rFonts w:asciiTheme="minorHAnsi" w:eastAsiaTheme="minorEastAsia" w:hAnsiTheme="minorHAnsi" w:cstheme="minorBidi"/>
        </w:rPr>
        <w:t>Can we have a list of cover crops NOT to grow before sugar beet please?</w:t>
      </w:r>
    </w:p>
    <w:p w14:paraId="7AED4103" w14:textId="62594D6D" w:rsidR="083F3660" w:rsidRDefault="083F3660" w:rsidP="083F3660">
      <w:pPr>
        <w:shd w:val="clear" w:color="auto" w:fill="FFFFFF" w:themeFill="background1"/>
        <w:rPr>
          <w:rFonts w:asciiTheme="minorHAnsi" w:eastAsiaTheme="minorEastAsia" w:hAnsiTheme="minorHAnsi" w:cstheme="minorBidi"/>
        </w:rPr>
      </w:pPr>
    </w:p>
    <w:p w14:paraId="4F281B45" w14:textId="2CDDC122" w:rsidR="616BCCD3" w:rsidRDefault="616BCCD3">
      <w:r w:rsidRPr="083F3660">
        <w:rPr>
          <w:rFonts w:eastAsia="Calibri"/>
          <w:i/>
          <w:iCs/>
          <w:color w:val="000000" w:themeColor="text1"/>
        </w:rPr>
        <w:t xml:space="preserve">Difficult to generalise on as this can depend on factors such as soil type, BCN levels and adjacent crops. Remembering that brassicas are hosts to aphids (not the virus) it may be sensible to avoid </w:t>
      </w:r>
      <w:r w:rsidRPr="083F3660">
        <w:rPr>
          <w:rFonts w:eastAsia="Calibri"/>
          <w:i/>
          <w:iCs/>
          <w:color w:val="000000" w:themeColor="text1"/>
        </w:rPr>
        <w:lastRenderedPageBreak/>
        <w:t>these if possible. Combinations of cereals such as rye and oats with legumes, such as clover and vetch work well for many growers. Give BBRO a call if you want more detail.</w:t>
      </w:r>
    </w:p>
    <w:p w14:paraId="0105F03F" w14:textId="0DA377CE" w:rsidR="083F3660" w:rsidRDefault="083F3660" w:rsidP="083F3660">
      <w:pPr>
        <w:shd w:val="clear" w:color="auto" w:fill="FFFFFF" w:themeFill="background1"/>
        <w:rPr>
          <w:rFonts w:asciiTheme="minorHAnsi" w:eastAsiaTheme="minorEastAsia" w:hAnsiTheme="minorHAnsi" w:cstheme="minorBidi"/>
        </w:rPr>
      </w:pPr>
    </w:p>
    <w:p w14:paraId="042DB134" w14:textId="77777777" w:rsidR="000F44D3" w:rsidRDefault="000F44D3" w:rsidP="083F3660">
      <w:pPr>
        <w:shd w:val="clear" w:color="auto" w:fill="FFFFFF" w:themeFill="background1"/>
        <w:rPr>
          <w:rFonts w:asciiTheme="minorHAnsi" w:eastAsiaTheme="minorEastAsia" w:hAnsiTheme="minorHAnsi" w:cstheme="minorBidi"/>
        </w:rPr>
      </w:pPr>
    </w:p>
    <w:p w14:paraId="7C407734" w14:textId="7A75E2CB" w:rsidR="000F44D3" w:rsidRDefault="005B1A8E" w:rsidP="083F3660">
      <w:pPr>
        <w:pStyle w:val="ListParagraph"/>
        <w:numPr>
          <w:ilvl w:val="0"/>
          <w:numId w:val="8"/>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Chris Nottingham: Simon</w:t>
      </w:r>
    </w:p>
    <w:p w14:paraId="78694AC1" w14:textId="3B71E819" w:rsidR="000F44D3" w:rsidRDefault="000F44D3" w:rsidP="083F3660">
      <w:pPr>
        <w:rPr>
          <w:rFonts w:asciiTheme="minorHAnsi" w:eastAsiaTheme="minorEastAsia" w:hAnsiTheme="minorHAnsi" w:cstheme="minorBidi"/>
        </w:rPr>
      </w:pPr>
      <w:r w:rsidRPr="083F3660">
        <w:rPr>
          <w:rFonts w:asciiTheme="minorHAnsi" w:eastAsiaTheme="minorEastAsia" w:hAnsiTheme="minorHAnsi" w:cstheme="minorBidi"/>
        </w:rPr>
        <w:t>One issue this spring was the very limited opportunities for fert uptake for surface applied N fert.  So placed N +/- P fert – very interesting article from Simon.  For those not able to place fert on the drill, presumably applying N +/- P fert to the surface and drilling through it would at least help to get the fert into the soil?  Could more than 40 kg N be applied pre</w:t>
      </w:r>
      <w:r w:rsidR="21C43E9E" w:rsidRPr="083F3660">
        <w:rPr>
          <w:rFonts w:asciiTheme="minorHAnsi" w:eastAsiaTheme="minorEastAsia" w:hAnsiTheme="minorHAnsi" w:cstheme="minorBidi"/>
        </w:rPr>
        <w:t>-</w:t>
      </w:r>
      <w:r w:rsidRPr="083F3660">
        <w:rPr>
          <w:rFonts w:asciiTheme="minorHAnsi" w:eastAsiaTheme="minorEastAsia" w:hAnsiTheme="minorHAnsi" w:cstheme="minorBidi"/>
        </w:rPr>
        <w:t>drilling like this, given that it would be more dispersed across the soil, or are there seed safety considerations which limit this?  What is the max dose that could be applied like this?  I appreciate that there is a wheelings issue to consider if applying fert in front of the drill like this.</w:t>
      </w:r>
    </w:p>
    <w:p w14:paraId="4F495836" w14:textId="2F649F0A" w:rsidR="083F3660" w:rsidRDefault="083F3660" w:rsidP="083F3660">
      <w:pPr>
        <w:rPr>
          <w:rFonts w:asciiTheme="minorHAnsi" w:eastAsiaTheme="minorEastAsia" w:hAnsiTheme="minorHAnsi" w:cstheme="minorBidi"/>
        </w:rPr>
      </w:pPr>
    </w:p>
    <w:p w14:paraId="3699424F" w14:textId="5BC789D7" w:rsidR="011BE4D5" w:rsidRDefault="011BE4D5">
      <w:r w:rsidRPr="083F3660">
        <w:rPr>
          <w:rFonts w:eastAsia="Calibri"/>
          <w:i/>
          <w:iCs/>
        </w:rPr>
        <w:t>Yes, this approach will work although possibly not as effectively as a placed band. You could consider applying up to 60 kg/ha.  Applying any more could carry a risk in dry conditions.</w:t>
      </w:r>
    </w:p>
    <w:p w14:paraId="709B24A0" w14:textId="66ADA57C" w:rsidR="083F3660" w:rsidRDefault="083F3660" w:rsidP="083F3660">
      <w:pPr>
        <w:rPr>
          <w:rFonts w:asciiTheme="minorHAnsi" w:eastAsiaTheme="minorEastAsia" w:hAnsiTheme="minorHAnsi" w:cstheme="minorBidi"/>
        </w:rPr>
      </w:pPr>
    </w:p>
    <w:p w14:paraId="7A65C5FF" w14:textId="77777777" w:rsidR="000F44D3" w:rsidRDefault="000F44D3" w:rsidP="083F3660">
      <w:pPr>
        <w:pStyle w:val="ListParagraph"/>
        <w:rPr>
          <w:rFonts w:asciiTheme="minorHAnsi" w:eastAsiaTheme="minorEastAsia" w:hAnsiTheme="minorHAnsi" w:cstheme="minorBidi"/>
        </w:rPr>
      </w:pPr>
      <w:r w:rsidRPr="083F3660">
        <w:rPr>
          <w:rFonts w:asciiTheme="minorHAnsi" w:eastAsiaTheme="minorEastAsia" w:hAnsiTheme="minorHAnsi" w:cstheme="minorBidi"/>
        </w:rPr>
        <w:t> </w:t>
      </w:r>
    </w:p>
    <w:p w14:paraId="1E06005C" w14:textId="77777777" w:rsidR="00554880" w:rsidRDefault="00A96079" w:rsidP="083F3660">
      <w:pPr>
        <w:pStyle w:val="ListParagraph"/>
        <w:numPr>
          <w:ilvl w:val="0"/>
          <w:numId w:val="8"/>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 xml:space="preserve">Chris Nottingham: </w:t>
      </w:r>
      <w:r w:rsidR="00554880" w:rsidRPr="083F3660">
        <w:rPr>
          <w:rFonts w:asciiTheme="minorHAnsi" w:eastAsiaTheme="minorEastAsia" w:hAnsiTheme="minorHAnsi" w:cstheme="minorBidi"/>
        </w:rPr>
        <w:t>Simon</w:t>
      </w:r>
    </w:p>
    <w:p w14:paraId="4BFC6DAF" w14:textId="679A1AE0" w:rsidR="000F44D3" w:rsidRDefault="000F44D3" w:rsidP="083F3660">
      <w:pPr>
        <w:rPr>
          <w:rFonts w:asciiTheme="minorHAnsi" w:eastAsiaTheme="minorEastAsia" w:hAnsiTheme="minorHAnsi" w:cstheme="minorBidi"/>
        </w:rPr>
      </w:pPr>
      <w:r w:rsidRPr="083F3660">
        <w:rPr>
          <w:rFonts w:asciiTheme="minorHAnsi" w:eastAsiaTheme="minorEastAsia" w:hAnsiTheme="minorHAnsi" w:cstheme="minorBidi"/>
        </w:rPr>
        <w:t>Conventional practice is to wait for full crop emergence before applying the 2</w:t>
      </w:r>
      <w:r w:rsidRPr="083F3660">
        <w:rPr>
          <w:rFonts w:asciiTheme="minorHAnsi" w:eastAsiaTheme="minorEastAsia" w:hAnsiTheme="minorHAnsi" w:cstheme="minorBidi"/>
          <w:vertAlign w:val="superscript"/>
        </w:rPr>
        <w:t>nd</w:t>
      </w:r>
      <w:r w:rsidRPr="083F3660">
        <w:rPr>
          <w:rFonts w:asciiTheme="minorHAnsi" w:eastAsiaTheme="minorEastAsia" w:hAnsiTheme="minorHAnsi" w:cstheme="minorBidi"/>
        </w:rPr>
        <w:t xml:space="preserve"> N dose, for example on light soil the 2</w:t>
      </w:r>
      <w:r w:rsidRPr="083F3660">
        <w:rPr>
          <w:rFonts w:asciiTheme="minorHAnsi" w:eastAsiaTheme="minorEastAsia" w:hAnsiTheme="minorHAnsi" w:cstheme="minorBidi"/>
          <w:vertAlign w:val="superscript"/>
        </w:rPr>
        <w:t>nd</w:t>
      </w:r>
      <w:r w:rsidRPr="083F3660">
        <w:rPr>
          <w:rFonts w:asciiTheme="minorHAnsi" w:eastAsiaTheme="minorEastAsia" w:hAnsiTheme="minorHAnsi" w:cstheme="minorBidi"/>
        </w:rPr>
        <w:t xml:space="preserve"> dose might be 80 kg following 40 kg applied at drilling.  Is this for crop safety reasons in the event of significant rainfall?  If not, can all of the N fert (or the rest of it, if you have already applied some, as above) be applied straight after drilling, as this would just give more time to catch a rainfall event to get the N in to the soil?</w:t>
      </w:r>
    </w:p>
    <w:p w14:paraId="36824258" w14:textId="05E06DF0" w:rsidR="083F3660" w:rsidRDefault="083F3660" w:rsidP="083F3660">
      <w:pPr>
        <w:rPr>
          <w:rFonts w:asciiTheme="minorHAnsi" w:eastAsiaTheme="minorEastAsia" w:hAnsiTheme="minorHAnsi" w:cstheme="minorBidi"/>
        </w:rPr>
      </w:pPr>
    </w:p>
    <w:p w14:paraId="5D1F3F2E" w14:textId="517FD643" w:rsidR="1CBB7F2B" w:rsidRDefault="1CBB7F2B">
      <w:r w:rsidRPr="083F3660">
        <w:rPr>
          <w:rFonts w:eastAsia="Calibri"/>
          <w:i/>
          <w:iCs/>
        </w:rPr>
        <w:t>No problem with applying the remainder on N after drilling.  Just bear in mind that in a cold wet period, there is a risk of losing some nitrogen out of reach of roots. If crops are likely to emerge quickly, get the second nitrogen on.</w:t>
      </w:r>
    </w:p>
    <w:p w14:paraId="2F0615BF" w14:textId="77777777" w:rsidR="00B6731E" w:rsidRDefault="00B6731E" w:rsidP="083F3660">
      <w:pPr>
        <w:pStyle w:val="ListParagraph"/>
        <w:rPr>
          <w:rFonts w:asciiTheme="minorHAnsi" w:eastAsiaTheme="minorEastAsia" w:hAnsiTheme="minorHAnsi" w:cstheme="minorBidi"/>
        </w:rPr>
      </w:pPr>
    </w:p>
    <w:p w14:paraId="2E08A48C" w14:textId="7114336F" w:rsidR="000F44D3" w:rsidRDefault="000F44D3" w:rsidP="083F3660">
      <w:pPr>
        <w:pStyle w:val="ListParagraph"/>
        <w:rPr>
          <w:rFonts w:asciiTheme="minorHAnsi" w:eastAsiaTheme="minorEastAsia" w:hAnsiTheme="minorHAnsi" w:cstheme="minorBidi"/>
        </w:rPr>
      </w:pPr>
      <w:r w:rsidRPr="083F3660">
        <w:rPr>
          <w:rFonts w:asciiTheme="minorHAnsi" w:eastAsiaTheme="minorEastAsia" w:hAnsiTheme="minorHAnsi" w:cstheme="minorBidi"/>
        </w:rPr>
        <w:t> </w:t>
      </w:r>
    </w:p>
    <w:p w14:paraId="65EBDD99" w14:textId="77777777" w:rsidR="00043CA9" w:rsidRDefault="00554880" w:rsidP="083F3660">
      <w:pPr>
        <w:pStyle w:val="ListParagraph"/>
        <w:numPr>
          <w:ilvl w:val="0"/>
          <w:numId w:val="8"/>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Chris Nottingham: Simon</w:t>
      </w:r>
    </w:p>
    <w:p w14:paraId="5C22BF94" w14:textId="2B51C38D" w:rsidR="000F44D3" w:rsidRDefault="000F44D3" w:rsidP="083F3660">
      <w:pPr>
        <w:rPr>
          <w:rFonts w:asciiTheme="minorHAnsi" w:eastAsiaTheme="minorEastAsia" w:hAnsiTheme="minorHAnsi" w:cstheme="minorBidi"/>
        </w:rPr>
      </w:pPr>
      <w:r w:rsidRPr="083F3660">
        <w:rPr>
          <w:rFonts w:asciiTheme="minorHAnsi" w:eastAsiaTheme="minorEastAsia" w:hAnsiTheme="minorHAnsi" w:cstheme="minorBidi"/>
        </w:rPr>
        <w:t>Getting seed in</w:t>
      </w:r>
      <w:r w:rsidR="63102978" w:rsidRPr="083F3660">
        <w:rPr>
          <w:rFonts w:asciiTheme="minorHAnsi" w:eastAsiaTheme="minorEastAsia" w:hAnsiTheme="minorHAnsi" w:cstheme="minorBidi"/>
        </w:rPr>
        <w:t>t</w:t>
      </w:r>
      <w:r w:rsidRPr="083F3660">
        <w:rPr>
          <w:rFonts w:asciiTheme="minorHAnsi" w:eastAsiaTheme="minorEastAsia" w:hAnsiTheme="minorHAnsi" w:cstheme="minorBidi"/>
        </w:rPr>
        <w:t>o moisture – what is the maximum suggested drilling depth for beet seed now if trying to chase moisture which might be 25 – 30 mm+ deep?  Or is it too hard to generalise on this given soil &amp; seedbed variations?</w:t>
      </w:r>
    </w:p>
    <w:p w14:paraId="7AC7D49B" w14:textId="5F343D16" w:rsidR="00FA0DA1" w:rsidRDefault="00FA0DA1" w:rsidP="083F3660">
      <w:pPr>
        <w:rPr>
          <w:rFonts w:asciiTheme="minorHAnsi" w:eastAsiaTheme="minorEastAsia" w:hAnsiTheme="minorHAnsi" w:cstheme="minorBidi"/>
        </w:rPr>
      </w:pPr>
    </w:p>
    <w:p w14:paraId="2B837CCF" w14:textId="77777777" w:rsidR="00FA0DA1" w:rsidRPr="00FA0DA1" w:rsidRDefault="00FA0DA1" w:rsidP="00FA0DA1">
      <w:pPr>
        <w:rPr>
          <w:i/>
          <w:iCs/>
        </w:rPr>
      </w:pPr>
      <w:r w:rsidRPr="00FA0DA1">
        <w:rPr>
          <w:i/>
          <w:iCs/>
        </w:rPr>
        <w:t>We generally advise drilling at 20-30cm and you are right about drilling into moisture so adjusting depth to conditions in key. Maximum drilling depth would be 40cm but in poor seedbeds we wary of even going this deep.</w:t>
      </w:r>
    </w:p>
    <w:p w14:paraId="72185BB7" w14:textId="77777777" w:rsidR="00FA0DA1" w:rsidRDefault="00FA0DA1" w:rsidP="083F3660">
      <w:pPr>
        <w:rPr>
          <w:rFonts w:asciiTheme="minorHAnsi" w:eastAsiaTheme="minorEastAsia" w:hAnsiTheme="minorHAnsi" w:cstheme="minorBidi"/>
        </w:rPr>
      </w:pPr>
    </w:p>
    <w:p w14:paraId="02AA8F4D" w14:textId="5D4ADC03" w:rsidR="083F3660" w:rsidRDefault="083F3660" w:rsidP="083F3660">
      <w:pPr>
        <w:rPr>
          <w:rFonts w:asciiTheme="minorHAnsi" w:eastAsiaTheme="minorEastAsia" w:hAnsiTheme="minorHAnsi" w:cstheme="minorBidi"/>
        </w:rPr>
      </w:pPr>
    </w:p>
    <w:p w14:paraId="7EE539BE" w14:textId="77777777" w:rsidR="00D52984" w:rsidRDefault="00D52984" w:rsidP="083F3660">
      <w:pPr>
        <w:rPr>
          <w:rFonts w:asciiTheme="minorHAnsi" w:eastAsiaTheme="minorEastAsia" w:hAnsiTheme="minorHAnsi" w:cstheme="minorBidi"/>
        </w:rPr>
      </w:pPr>
    </w:p>
    <w:p w14:paraId="5760E941" w14:textId="2485D4B3" w:rsidR="00D52984" w:rsidRDefault="00D37B89" w:rsidP="083F3660">
      <w:pPr>
        <w:pStyle w:val="ListParagraph"/>
        <w:numPr>
          <w:ilvl w:val="0"/>
          <w:numId w:val="8"/>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Anon</w:t>
      </w:r>
      <w:r w:rsidR="009D78EC" w:rsidRPr="083F3660">
        <w:rPr>
          <w:rFonts w:asciiTheme="minorHAnsi" w:eastAsiaTheme="minorEastAsia" w:hAnsiTheme="minorHAnsi" w:cstheme="minorBidi"/>
        </w:rPr>
        <w:t>:</w:t>
      </w:r>
      <w:r w:rsidR="0060546B" w:rsidRPr="083F3660">
        <w:rPr>
          <w:rFonts w:asciiTheme="minorHAnsi" w:eastAsiaTheme="minorEastAsia" w:hAnsiTheme="minorHAnsi" w:cstheme="minorBidi"/>
        </w:rPr>
        <w:t xml:space="preserve"> Simon</w:t>
      </w:r>
    </w:p>
    <w:p w14:paraId="7F7B2B90" w14:textId="1A073196" w:rsidR="0060546B" w:rsidRDefault="0060546B" w:rsidP="083F3660">
      <w:pPr>
        <w:rPr>
          <w:rFonts w:asciiTheme="minorHAnsi" w:eastAsiaTheme="minorEastAsia" w:hAnsiTheme="minorHAnsi" w:cstheme="minorBidi"/>
        </w:rPr>
      </w:pPr>
      <w:r w:rsidRPr="083F3660">
        <w:rPr>
          <w:rFonts w:asciiTheme="minorHAnsi" w:eastAsiaTheme="minorEastAsia" w:hAnsiTheme="minorHAnsi" w:cstheme="minorBidi"/>
        </w:rPr>
        <w:t>Are BBRO doing any work on how Sugar beet can contribute to capturing carbon an</w:t>
      </w:r>
      <w:r w:rsidR="009E7A6F">
        <w:rPr>
          <w:rFonts w:asciiTheme="minorHAnsi" w:eastAsiaTheme="minorEastAsia" w:hAnsiTheme="minorHAnsi" w:cstheme="minorBidi"/>
        </w:rPr>
        <w:t>d</w:t>
      </w:r>
      <w:r w:rsidRPr="083F3660">
        <w:rPr>
          <w:rFonts w:asciiTheme="minorHAnsi" w:eastAsiaTheme="minorEastAsia" w:hAnsiTheme="minorHAnsi" w:cstheme="minorBidi"/>
        </w:rPr>
        <w:t xml:space="preserve"> achieving Net Zero on Farms?</w:t>
      </w:r>
    </w:p>
    <w:p w14:paraId="1789C2B6" w14:textId="7A33155B" w:rsidR="00B5505D" w:rsidRPr="00554880" w:rsidRDefault="00B5505D" w:rsidP="083F3660">
      <w:pPr>
        <w:rPr>
          <w:rFonts w:asciiTheme="minorHAnsi" w:eastAsiaTheme="minorEastAsia" w:hAnsiTheme="minorHAnsi" w:cstheme="minorBidi"/>
        </w:rPr>
      </w:pPr>
    </w:p>
    <w:p w14:paraId="37DD514A" w14:textId="6D3225A8" w:rsidR="00B5505D" w:rsidRPr="00554880" w:rsidRDefault="2E091423" w:rsidP="083F3660">
      <w:r w:rsidRPr="083F3660">
        <w:rPr>
          <w:rFonts w:eastAsia="Calibri"/>
          <w:i/>
          <w:iCs/>
        </w:rPr>
        <w:t>BBRO trials have shown no consistent effect of the use of foliar biostimulant such as AminoA Flo applications on relatively healthy plants in respect of final yield and sugar content. Where root function has been compromised, for example by BCN, these products may have some effect and I would tend to focus on applying essential macro (NPK) and micro (Mn, Mg, B, S) as a priority  before considering biostimulant applications.</w:t>
      </w:r>
    </w:p>
    <w:p w14:paraId="2480B7D5" w14:textId="2E5B9A48" w:rsidR="00B5505D" w:rsidRPr="00554880" w:rsidRDefault="00B5505D" w:rsidP="083F3660">
      <w:pPr>
        <w:pStyle w:val="ListParagraph"/>
        <w:rPr>
          <w:rFonts w:asciiTheme="minorHAnsi" w:eastAsiaTheme="minorEastAsia" w:hAnsiTheme="minorHAnsi" w:cstheme="minorBidi"/>
        </w:rPr>
      </w:pPr>
    </w:p>
    <w:p w14:paraId="14450394" w14:textId="77777777" w:rsidR="00B5505D" w:rsidRDefault="00B5505D" w:rsidP="083F3660">
      <w:pPr>
        <w:pStyle w:val="ListParagraph"/>
        <w:spacing w:after="240"/>
        <w:rPr>
          <w:rFonts w:asciiTheme="minorHAnsi" w:eastAsiaTheme="minorEastAsia" w:hAnsiTheme="minorHAnsi" w:cstheme="minorBidi"/>
        </w:rPr>
      </w:pPr>
    </w:p>
    <w:p w14:paraId="1148FF8F" w14:textId="52D84DF4" w:rsidR="006B54EA" w:rsidRDefault="006B54EA" w:rsidP="083F3660">
      <w:pPr>
        <w:pStyle w:val="PlainText"/>
        <w:numPr>
          <w:ilvl w:val="0"/>
          <w:numId w:val="8"/>
        </w:numPr>
        <w:rPr>
          <w:rFonts w:asciiTheme="minorHAnsi" w:eastAsiaTheme="minorEastAsia" w:hAnsiTheme="minorHAnsi"/>
          <w:color w:val="000000" w:themeColor="text1"/>
        </w:rPr>
      </w:pPr>
      <w:r w:rsidRPr="083F3660">
        <w:rPr>
          <w:rFonts w:asciiTheme="minorHAnsi" w:eastAsiaTheme="minorEastAsia" w:hAnsiTheme="minorHAnsi"/>
        </w:rPr>
        <w:lastRenderedPageBreak/>
        <w:t>Anon: Simon</w:t>
      </w:r>
    </w:p>
    <w:p w14:paraId="3880C22E" w14:textId="77777777" w:rsidR="006B54EA" w:rsidRDefault="006B54EA" w:rsidP="083F3660">
      <w:pPr>
        <w:pStyle w:val="PlainText"/>
        <w:rPr>
          <w:rFonts w:asciiTheme="minorHAnsi" w:eastAsiaTheme="minorEastAsia" w:hAnsiTheme="minorHAnsi"/>
        </w:rPr>
      </w:pPr>
      <w:r w:rsidRPr="083F3660">
        <w:rPr>
          <w:rFonts w:asciiTheme="minorHAnsi" w:eastAsiaTheme="minorEastAsia" w:hAnsiTheme="minorHAnsi"/>
        </w:rPr>
        <w:t xml:space="preserve">As there is no statistical difference in sugar content between varieties, do we ignore that when selecting varieties?  </w:t>
      </w:r>
    </w:p>
    <w:p w14:paraId="7DC339E7" w14:textId="498B1799" w:rsidR="5AAE95BD" w:rsidRDefault="5AAE95BD" w:rsidP="083F3660">
      <w:pPr>
        <w:pStyle w:val="PlainText"/>
        <w:rPr>
          <w:rFonts w:asciiTheme="minorHAnsi" w:eastAsiaTheme="minorEastAsia" w:hAnsiTheme="minorHAnsi"/>
        </w:rPr>
      </w:pPr>
    </w:p>
    <w:p w14:paraId="226CC637" w14:textId="59105408" w:rsidR="0158CB69" w:rsidRDefault="0158CB69" w:rsidP="083F3660">
      <w:pPr>
        <w:pStyle w:val="PlainText"/>
        <w:rPr>
          <w:rFonts w:asciiTheme="minorHAnsi" w:eastAsiaTheme="minorEastAsia" w:hAnsiTheme="minorHAnsi"/>
          <w:i/>
          <w:iCs/>
        </w:rPr>
      </w:pPr>
      <w:r w:rsidRPr="083F3660">
        <w:rPr>
          <w:rFonts w:asciiTheme="minorHAnsi" w:eastAsiaTheme="minorEastAsia" w:hAnsiTheme="minorHAnsi"/>
          <w:i/>
          <w:iCs/>
        </w:rPr>
        <w:t>Don’t expect to see large differences under field conditions – but if you do see typically sugars on the low side choose a variety</w:t>
      </w:r>
      <w:r w:rsidR="76302DE9" w:rsidRPr="083F3660">
        <w:rPr>
          <w:rFonts w:asciiTheme="minorHAnsi" w:eastAsiaTheme="minorEastAsia" w:hAnsiTheme="minorHAnsi"/>
          <w:i/>
          <w:iCs/>
        </w:rPr>
        <w:t xml:space="preserve"> with higher sugar if other traits fit</w:t>
      </w:r>
      <w:r w:rsidRPr="083F3660">
        <w:rPr>
          <w:rFonts w:asciiTheme="minorHAnsi" w:eastAsiaTheme="minorEastAsia" w:hAnsiTheme="minorHAnsi"/>
          <w:i/>
          <w:iCs/>
        </w:rPr>
        <w:t xml:space="preserve"> </w:t>
      </w:r>
    </w:p>
    <w:p w14:paraId="3EA61F26" w14:textId="77777777" w:rsidR="006B54EA" w:rsidRDefault="006B54EA" w:rsidP="083F3660">
      <w:pPr>
        <w:pStyle w:val="PlainText"/>
        <w:rPr>
          <w:rFonts w:asciiTheme="minorHAnsi" w:eastAsiaTheme="minorEastAsia" w:hAnsiTheme="minorHAnsi"/>
        </w:rPr>
      </w:pPr>
    </w:p>
    <w:p w14:paraId="0605D6BD" w14:textId="77777777" w:rsidR="006B54EA" w:rsidRDefault="006B54EA" w:rsidP="083F3660">
      <w:pPr>
        <w:pStyle w:val="PlainText"/>
        <w:numPr>
          <w:ilvl w:val="0"/>
          <w:numId w:val="8"/>
        </w:numPr>
        <w:rPr>
          <w:rFonts w:asciiTheme="minorHAnsi" w:eastAsiaTheme="minorEastAsia" w:hAnsiTheme="minorHAnsi"/>
          <w:color w:val="000000" w:themeColor="text1"/>
        </w:rPr>
      </w:pPr>
      <w:r w:rsidRPr="083F3660">
        <w:rPr>
          <w:rFonts w:asciiTheme="minorHAnsi" w:eastAsiaTheme="minorEastAsia" w:hAnsiTheme="minorHAnsi"/>
        </w:rPr>
        <w:t>Anon: Simon</w:t>
      </w:r>
    </w:p>
    <w:p w14:paraId="290BD3A6" w14:textId="33C089F9" w:rsidR="006B54EA" w:rsidRDefault="006B54EA" w:rsidP="083F3660">
      <w:pPr>
        <w:pStyle w:val="PlainText"/>
        <w:rPr>
          <w:rFonts w:asciiTheme="minorHAnsi" w:eastAsiaTheme="minorEastAsia" w:hAnsiTheme="minorHAnsi"/>
        </w:rPr>
      </w:pPr>
      <w:r w:rsidRPr="083F3660">
        <w:rPr>
          <w:rFonts w:asciiTheme="minorHAnsi" w:eastAsiaTheme="minorEastAsia" w:hAnsiTheme="minorHAnsi"/>
        </w:rPr>
        <w:t xml:space="preserve"> Bolting is something I want to avoid, is there a chance that I will still get bolters if I choose a variety that has no normal sown bolters.  </w:t>
      </w:r>
    </w:p>
    <w:p w14:paraId="5EEECDA9" w14:textId="11885325" w:rsidR="5AAE95BD" w:rsidRDefault="5AAE95BD" w:rsidP="083F3660">
      <w:pPr>
        <w:pStyle w:val="PlainText"/>
        <w:rPr>
          <w:rFonts w:asciiTheme="minorHAnsi" w:eastAsiaTheme="minorEastAsia" w:hAnsiTheme="minorHAnsi"/>
        </w:rPr>
      </w:pPr>
    </w:p>
    <w:p w14:paraId="1736A8F3" w14:textId="490F21B8" w:rsidR="1D2140D7" w:rsidRDefault="1D2140D7" w:rsidP="083F3660">
      <w:pPr>
        <w:pStyle w:val="PlainText"/>
        <w:rPr>
          <w:rFonts w:asciiTheme="minorHAnsi" w:eastAsiaTheme="minorEastAsia" w:hAnsiTheme="minorHAnsi"/>
          <w:i/>
          <w:iCs/>
        </w:rPr>
      </w:pPr>
      <w:r w:rsidRPr="083F3660">
        <w:rPr>
          <w:rFonts w:asciiTheme="minorHAnsi" w:eastAsiaTheme="minorEastAsia" w:hAnsiTheme="minorHAnsi"/>
          <w:i/>
          <w:iCs/>
        </w:rPr>
        <w:t xml:space="preserve">A cold spell in later March may result in some bolters, but </w:t>
      </w:r>
      <w:r w:rsidR="2577C839" w:rsidRPr="083F3660">
        <w:rPr>
          <w:rFonts w:asciiTheme="minorHAnsi" w:eastAsiaTheme="minorEastAsia" w:hAnsiTheme="minorHAnsi"/>
          <w:i/>
          <w:iCs/>
        </w:rPr>
        <w:t xml:space="preserve">experience shows that </w:t>
      </w:r>
      <w:r w:rsidRPr="083F3660">
        <w:rPr>
          <w:rFonts w:asciiTheme="minorHAnsi" w:eastAsiaTheme="minorEastAsia" w:hAnsiTheme="minorHAnsi"/>
          <w:i/>
          <w:iCs/>
        </w:rPr>
        <w:t xml:space="preserve">generally a </w:t>
      </w:r>
      <w:r w:rsidR="153AEFF7" w:rsidRPr="083F3660">
        <w:rPr>
          <w:rFonts w:asciiTheme="minorHAnsi" w:eastAsiaTheme="minorEastAsia" w:hAnsiTheme="minorHAnsi"/>
          <w:i/>
          <w:iCs/>
        </w:rPr>
        <w:t>variety with</w:t>
      </w:r>
      <w:r w:rsidR="5A9BBE7D" w:rsidRPr="083F3660">
        <w:rPr>
          <w:rFonts w:asciiTheme="minorHAnsi" w:eastAsiaTheme="minorEastAsia" w:hAnsiTheme="minorHAnsi"/>
          <w:i/>
          <w:iCs/>
        </w:rPr>
        <w:t xml:space="preserve"> 0 or low bolters will be OK</w:t>
      </w:r>
    </w:p>
    <w:p w14:paraId="03A35C93" w14:textId="77777777" w:rsidR="00A9070B" w:rsidRPr="00244378" w:rsidRDefault="00A9070B" w:rsidP="083F3660">
      <w:pPr>
        <w:pStyle w:val="PlainText"/>
        <w:rPr>
          <w:rFonts w:asciiTheme="minorHAnsi" w:eastAsiaTheme="minorEastAsia" w:hAnsiTheme="minorHAnsi"/>
        </w:rPr>
      </w:pPr>
    </w:p>
    <w:p w14:paraId="3ABC5EB6" w14:textId="77F2E71F" w:rsidR="00A9070B" w:rsidRPr="00244378" w:rsidRDefault="00244378" w:rsidP="083F3660">
      <w:pPr>
        <w:pStyle w:val="PlainText"/>
        <w:numPr>
          <w:ilvl w:val="0"/>
          <w:numId w:val="8"/>
        </w:numPr>
        <w:rPr>
          <w:rFonts w:asciiTheme="minorHAnsi" w:eastAsiaTheme="minorEastAsia" w:hAnsiTheme="minorHAnsi"/>
          <w:color w:val="000000" w:themeColor="text1"/>
        </w:rPr>
      </w:pPr>
      <w:r w:rsidRPr="083F3660">
        <w:rPr>
          <w:rFonts w:asciiTheme="minorHAnsi" w:eastAsiaTheme="minorEastAsia" w:hAnsiTheme="minorHAnsi"/>
        </w:rPr>
        <w:t>Anon: Simon</w:t>
      </w:r>
    </w:p>
    <w:p w14:paraId="67BB7442" w14:textId="74942816" w:rsidR="00244378" w:rsidRDefault="00244378" w:rsidP="083F3660">
      <w:pPr>
        <w:pStyle w:val="PlainText"/>
        <w:rPr>
          <w:rFonts w:asciiTheme="minorHAnsi" w:eastAsiaTheme="minorEastAsia" w:hAnsiTheme="minorHAnsi"/>
        </w:rPr>
      </w:pPr>
      <w:r w:rsidRPr="083F3660">
        <w:rPr>
          <w:rFonts w:asciiTheme="minorHAnsi" w:eastAsiaTheme="minorEastAsia" w:hAnsiTheme="minorHAnsi"/>
        </w:rPr>
        <w:t>Are you still doing to do the demo farms and get farmers to look at them even if we have to social distance?</w:t>
      </w:r>
    </w:p>
    <w:p w14:paraId="1320DB95" w14:textId="58340B70" w:rsidR="083F3660" w:rsidRDefault="083F3660" w:rsidP="083F3660">
      <w:pPr>
        <w:pStyle w:val="PlainText"/>
        <w:rPr>
          <w:rFonts w:asciiTheme="minorHAnsi" w:eastAsiaTheme="minorEastAsia" w:hAnsiTheme="minorHAnsi"/>
        </w:rPr>
      </w:pPr>
    </w:p>
    <w:p w14:paraId="002B189A" w14:textId="0B3BDAB9" w:rsidR="2A74155F" w:rsidRDefault="2A74155F">
      <w:r w:rsidRPr="083F3660">
        <w:rPr>
          <w:rFonts w:eastAsia="Calibri"/>
          <w:i/>
          <w:iCs/>
        </w:rPr>
        <w:t>Yes, we are planning some events for late summer/early autumn, restrictions permitting. Keep an eye on the BBRO website or in the Advisory Bulletin for latest information. We were able to drill some Demo site pre-lockdown and have RL variety demos at Bracebridge, Thorney (P’boro) Morley and Bury St Ed</w:t>
      </w:r>
    </w:p>
    <w:p w14:paraId="7C79E4BA" w14:textId="77777777" w:rsidR="00A86982" w:rsidRDefault="00A86982" w:rsidP="083F3660">
      <w:pPr>
        <w:pStyle w:val="PlainText"/>
        <w:rPr>
          <w:rFonts w:asciiTheme="minorHAnsi" w:eastAsiaTheme="minorEastAsia" w:hAnsiTheme="minorHAnsi"/>
        </w:rPr>
      </w:pPr>
    </w:p>
    <w:p w14:paraId="2EDA6F7D" w14:textId="6163F705" w:rsidR="083F3660" w:rsidRDefault="083F3660" w:rsidP="083F3660">
      <w:pPr>
        <w:pStyle w:val="PlainText"/>
        <w:rPr>
          <w:rFonts w:asciiTheme="minorHAnsi" w:eastAsiaTheme="minorEastAsia" w:hAnsiTheme="minorHAnsi"/>
        </w:rPr>
      </w:pPr>
    </w:p>
    <w:p w14:paraId="40A9D506" w14:textId="31638A2F" w:rsidR="00A86982" w:rsidRDefault="00A86982" w:rsidP="083F3660">
      <w:pPr>
        <w:pStyle w:val="ListParagraph"/>
        <w:numPr>
          <w:ilvl w:val="0"/>
          <w:numId w:val="8"/>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Colin Walters: Vicky</w:t>
      </w:r>
    </w:p>
    <w:p w14:paraId="5941FCAA" w14:textId="4FA92FBF" w:rsidR="00A86982" w:rsidRDefault="00A86982" w:rsidP="083F3660">
      <w:pPr>
        <w:rPr>
          <w:rFonts w:asciiTheme="minorHAnsi" w:eastAsiaTheme="minorEastAsia" w:hAnsiTheme="minorHAnsi" w:cstheme="minorBidi"/>
        </w:rPr>
      </w:pPr>
      <w:r w:rsidRPr="083F3660">
        <w:rPr>
          <w:rFonts w:asciiTheme="minorHAnsi" w:eastAsiaTheme="minorEastAsia" w:hAnsiTheme="minorHAnsi" w:cstheme="minorBidi"/>
        </w:rPr>
        <w:t xml:space="preserve">With regard to seed quality testing, I welcome the opening of the market to a wider number of seed pelleting houses and feel this can only encourage innovation and bring greater transparency to the commercial arrangements.  </w:t>
      </w:r>
      <w:r w:rsidR="34B7FD5A" w:rsidRPr="083F3660">
        <w:rPr>
          <w:rFonts w:asciiTheme="minorHAnsi" w:eastAsiaTheme="minorEastAsia" w:hAnsiTheme="minorHAnsi" w:cstheme="minorBidi"/>
        </w:rPr>
        <w:t>Can you tell me</w:t>
      </w:r>
      <w:r w:rsidRPr="083F3660">
        <w:rPr>
          <w:rFonts w:asciiTheme="minorHAnsi" w:eastAsiaTheme="minorEastAsia" w:hAnsiTheme="minorHAnsi" w:cstheme="minorBidi"/>
        </w:rPr>
        <w:t xml:space="preserve"> about </w:t>
      </w:r>
      <w:r w:rsidR="7FC9FBAE" w:rsidRPr="083F3660">
        <w:rPr>
          <w:rFonts w:asciiTheme="minorHAnsi" w:eastAsiaTheme="minorEastAsia" w:hAnsiTheme="minorHAnsi" w:cstheme="minorBidi"/>
        </w:rPr>
        <w:t xml:space="preserve">BBRO’s work in </w:t>
      </w:r>
      <w:r w:rsidR="34B7FD5A" w:rsidRPr="083F3660">
        <w:rPr>
          <w:rFonts w:asciiTheme="minorHAnsi" w:eastAsiaTheme="minorEastAsia" w:hAnsiTheme="minorHAnsi" w:cstheme="minorBidi"/>
        </w:rPr>
        <w:t>this</w:t>
      </w:r>
      <w:r w:rsidR="573B89D6" w:rsidRPr="083F3660">
        <w:rPr>
          <w:rFonts w:asciiTheme="minorHAnsi" w:eastAsiaTheme="minorEastAsia" w:hAnsiTheme="minorHAnsi" w:cstheme="minorBidi"/>
        </w:rPr>
        <w:t xml:space="preserve"> area</w:t>
      </w:r>
      <w:r w:rsidRPr="083F3660">
        <w:rPr>
          <w:rFonts w:asciiTheme="minorHAnsi" w:eastAsiaTheme="minorEastAsia" w:hAnsiTheme="minorHAnsi" w:cstheme="minorBidi"/>
        </w:rPr>
        <w:t xml:space="preserve"> and</w:t>
      </w:r>
      <w:r w:rsidR="364EB4FA" w:rsidRPr="083F3660">
        <w:rPr>
          <w:rFonts w:asciiTheme="minorHAnsi" w:eastAsiaTheme="minorEastAsia" w:hAnsiTheme="minorHAnsi" w:cstheme="minorBidi"/>
        </w:rPr>
        <w:t> </w:t>
      </w:r>
      <w:r w:rsidR="5964F4E7" w:rsidRPr="083F3660">
        <w:rPr>
          <w:rFonts w:asciiTheme="minorHAnsi" w:eastAsiaTheme="minorEastAsia" w:hAnsiTheme="minorHAnsi" w:cstheme="minorBidi"/>
        </w:rPr>
        <w:t>p</w:t>
      </w:r>
      <w:r w:rsidR="364EB4FA" w:rsidRPr="083F3660">
        <w:rPr>
          <w:rFonts w:asciiTheme="minorHAnsi" w:eastAsiaTheme="minorEastAsia" w:hAnsiTheme="minorHAnsi" w:cstheme="minorBidi"/>
        </w:rPr>
        <w:t>lease</w:t>
      </w:r>
      <w:r w:rsidRPr="083F3660">
        <w:rPr>
          <w:rFonts w:asciiTheme="minorHAnsi" w:eastAsiaTheme="minorEastAsia" w:hAnsiTheme="minorHAnsi" w:cstheme="minorBidi"/>
        </w:rPr>
        <w:t xml:space="preserve"> can you confirm whether the cost of these current trials is being covered by the seed processors or whether this is something which growers and BS are funding via the BBRO?  </w:t>
      </w:r>
    </w:p>
    <w:p w14:paraId="3DBE6BB4" w14:textId="4D369DA0" w:rsidR="00B315C8" w:rsidRDefault="00B315C8" w:rsidP="083F3660">
      <w:pPr>
        <w:rPr>
          <w:rFonts w:asciiTheme="minorHAnsi" w:eastAsiaTheme="minorEastAsia" w:hAnsiTheme="minorHAnsi" w:cstheme="minorBidi"/>
        </w:rPr>
      </w:pPr>
    </w:p>
    <w:p w14:paraId="31E53195" w14:textId="756390EA" w:rsidR="00BE6C8A" w:rsidRPr="003342E9" w:rsidRDefault="003342E9" w:rsidP="083F3660">
      <w:pPr>
        <w:rPr>
          <w:rFonts w:asciiTheme="minorHAnsi" w:eastAsiaTheme="minorEastAsia" w:hAnsiTheme="minorHAnsi" w:cstheme="minorBidi"/>
          <w:i/>
          <w:iCs/>
        </w:rPr>
      </w:pPr>
      <w:r w:rsidRPr="083F3660">
        <w:rPr>
          <w:rFonts w:asciiTheme="minorHAnsi" w:eastAsiaTheme="minorEastAsia" w:hAnsiTheme="minorHAnsi" w:cstheme="minorBidi"/>
          <w:i/>
          <w:iCs/>
        </w:rPr>
        <w:t>The aim of the pellet trials is to test different priming and pelleting treatments to understand their performance in UK conditions and to provide sugar beet growers with a wider selection of higher performing pellets, and to give them more choice.  The decision was taken to fund these tri</w:t>
      </w:r>
      <w:r w:rsidR="666F311C" w:rsidRPr="083F3660">
        <w:rPr>
          <w:rFonts w:asciiTheme="minorHAnsi" w:eastAsiaTheme="minorEastAsia" w:hAnsiTheme="minorHAnsi" w:cstheme="minorBidi"/>
          <w:i/>
          <w:iCs/>
        </w:rPr>
        <w:t>a</w:t>
      </w:r>
      <w:r w:rsidRPr="083F3660">
        <w:rPr>
          <w:rFonts w:asciiTheme="minorHAnsi" w:eastAsiaTheme="minorEastAsia" w:hAnsiTheme="minorHAnsi" w:cstheme="minorBidi"/>
          <w:i/>
          <w:iCs/>
        </w:rPr>
        <w:t>ls from the levy to enable BBRO to own the resulting data and ensure it is freely available to disseminate to growers.</w:t>
      </w:r>
    </w:p>
    <w:p w14:paraId="1E216C4A" w14:textId="77777777" w:rsidR="00BE6C8A" w:rsidRDefault="00BE6C8A" w:rsidP="083F3660">
      <w:pPr>
        <w:rPr>
          <w:rFonts w:asciiTheme="minorHAnsi" w:eastAsiaTheme="minorEastAsia" w:hAnsiTheme="minorHAnsi" w:cstheme="minorBidi"/>
          <w:i/>
          <w:iCs/>
        </w:rPr>
      </w:pPr>
    </w:p>
    <w:p w14:paraId="7E04E600" w14:textId="77777777" w:rsidR="00BE6C8A" w:rsidRDefault="00BE6C8A" w:rsidP="083F3660">
      <w:pPr>
        <w:rPr>
          <w:rFonts w:asciiTheme="minorHAnsi" w:eastAsiaTheme="minorEastAsia" w:hAnsiTheme="minorHAnsi" w:cstheme="minorBidi"/>
        </w:rPr>
      </w:pPr>
    </w:p>
    <w:p w14:paraId="7C21D2F5" w14:textId="2BFD0B35" w:rsidR="009D1BF1" w:rsidRPr="00BE6C8A" w:rsidRDefault="63CB3EF8" w:rsidP="083F3660">
      <w:pPr>
        <w:rPr>
          <w:rFonts w:asciiTheme="minorHAnsi" w:eastAsiaTheme="minorEastAsia" w:hAnsiTheme="minorHAnsi" w:cstheme="minorBidi"/>
          <w:b/>
          <w:bCs/>
        </w:rPr>
      </w:pPr>
      <w:r w:rsidRPr="083F3660">
        <w:rPr>
          <w:rFonts w:asciiTheme="minorHAnsi" w:eastAsiaTheme="minorEastAsia" w:hAnsiTheme="minorHAnsi" w:cstheme="minorBidi"/>
          <w:b/>
          <w:bCs/>
        </w:rPr>
        <w:t>Varietal Traits</w:t>
      </w:r>
    </w:p>
    <w:p w14:paraId="70163706" w14:textId="77777777" w:rsidR="007F25CD" w:rsidRDefault="007F25CD" w:rsidP="083F3660">
      <w:pPr>
        <w:pStyle w:val="PlainText"/>
        <w:ind w:left="644"/>
        <w:rPr>
          <w:rFonts w:asciiTheme="minorHAnsi" w:eastAsiaTheme="minorEastAsia" w:hAnsiTheme="minorHAnsi"/>
        </w:rPr>
      </w:pPr>
    </w:p>
    <w:p w14:paraId="749F4894" w14:textId="77777777" w:rsidR="00B315C8" w:rsidRDefault="00B315C8" w:rsidP="083F3660">
      <w:pPr>
        <w:pStyle w:val="ListParagraph"/>
        <w:numPr>
          <w:ilvl w:val="0"/>
          <w:numId w:val="12"/>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Anon: Alistair</w:t>
      </w:r>
    </w:p>
    <w:p w14:paraId="40F9A61C" w14:textId="722EFF7F" w:rsidR="00B315C8" w:rsidRDefault="00B315C8" w:rsidP="083F3660">
      <w:pPr>
        <w:spacing w:after="240"/>
        <w:rPr>
          <w:rFonts w:asciiTheme="minorHAnsi" w:eastAsiaTheme="minorEastAsia" w:hAnsiTheme="minorHAnsi" w:cstheme="minorBidi"/>
        </w:rPr>
      </w:pPr>
      <w:r w:rsidRPr="083F3660">
        <w:rPr>
          <w:rFonts w:asciiTheme="minorHAnsi" w:eastAsiaTheme="minorEastAsia" w:hAnsiTheme="minorHAnsi" w:cstheme="minorBidi"/>
        </w:rPr>
        <w:t xml:space="preserve">Do the BCN tolerant varieties reduce the level of BCN in beet fields and which is best one to use?  </w:t>
      </w:r>
    </w:p>
    <w:p w14:paraId="612AB2A4" w14:textId="11A64CC4" w:rsidR="6006508F" w:rsidRDefault="6006508F" w:rsidP="083F3660">
      <w:pPr>
        <w:spacing w:after="240"/>
        <w:rPr>
          <w:rFonts w:asciiTheme="minorHAnsi" w:eastAsiaTheme="minorEastAsia" w:hAnsiTheme="minorHAnsi" w:cstheme="minorBidi"/>
          <w:i/>
          <w:iCs/>
          <w:color w:val="ED7D31" w:themeColor="accent2"/>
        </w:rPr>
      </w:pPr>
      <w:r w:rsidRPr="083F3660">
        <w:rPr>
          <w:rFonts w:asciiTheme="minorHAnsi" w:eastAsiaTheme="minorEastAsia" w:hAnsiTheme="minorHAnsi" w:cstheme="minorBidi"/>
          <w:i/>
          <w:iCs/>
        </w:rPr>
        <w:t>Evidence shows that you can expect reduced reproduction of BCN on a tolerant variety (vs. A susceptible one), although some cysts will still form as tolerant varieties are not completely resistant. Therefore, population levels will s</w:t>
      </w:r>
      <w:r w:rsidR="265E2623" w:rsidRPr="083F3660">
        <w:rPr>
          <w:rFonts w:asciiTheme="minorHAnsi" w:eastAsiaTheme="minorEastAsia" w:hAnsiTheme="minorHAnsi" w:cstheme="minorBidi"/>
          <w:i/>
          <w:iCs/>
        </w:rPr>
        <w:t>till increase when you cultivate sugar beet in an infested field.</w:t>
      </w:r>
    </w:p>
    <w:p w14:paraId="446662A1" w14:textId="74DB540A" w:rsidR="00B315C8" w:rsidRDefault="00B315C8" w:rsidP="083F3660">
      <w:pPr>
        <w:pStyle w:val="ListParagraph"/>
        <w:numPr>
          <w:ilvl w:val="0"/>
          <w:numId w:val="12"/>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Dr Reuben Morris: Alistair</w:t>
      </w:r>
    </w:p>
    <w:p w14:paraId="26E287E4" w14:textId="636FF39C" w:rsidR="00B315C8" w:rsidRDefault="00B315C8" w:rsidP="083F3660">
      <w:pPr>
        <w:rPr>
          <w:rFonts w:asciiTheme="minorHAnsi" w:eastAsiaTheme="minorEastAsia" w:hAnsiTheme="minorHAnsi" w:cstheme="minorBidi"/>
        </w:rPr>
      </w:pPr>
      <w:r w:rsidRPr="083F3660">
        <w:rPr>
          <w:rFonts w:asciiTheme="minorHAnsi" w:eastAsiaTheme="minorEastAsia" w:hAnsiTheme="minorHAnsi" w:cstheme="minorBidi"/>
        </w:rPr>
        <w:t>Will the results from Goliath be published?</w:t>
      </w:r>
    </w:p>
    <w:p w14:paraId="3905BA47" w14:textId="24605F27" w:rsidR="5D7D8752" w:rsidRDefault="5D7D8752" w:rsidP="083F3660">
      <w:pPr>
        <w:rPr>
          <w:rFonts w:asciiTheme="minorHAnsi" w:eastAsiaTheme="minorEastAsia" w:hAnsiTheme="minorHAnsi" w:cstheme="minorBidi"/>
        </w:rPr>
      </w:pPr>
    </w:p>
    <w:p w14:paraId="3D552497" w14:textId="75E68DE9" w:rsidR="79D045CE" w:rsidRDefault="79D045CE" w:rsidP="083F3660">
      <w:pPr>
        <w:rPr>
          <w:rFonts w:asciiTheme="minorHAnsi" w:eastAsiaTheme="minorEastAsia" w:hAnsiTheme="minorHAnsi" w:cstheme="minorBidi"/>
          <w:i/>
          <w:iCs/>
          <w:color w:val="ED7D31" w:themeColor="accent2"/>
        </w:rPr>
      </w:pPr>
      <w:r w:rsidRPr="083F3660">
        <w:rPr>
          <w:rFonts w:asciiTheme="minorHAnsi" w:eastAsiaTheme="minorEastAsia" w:hAnsiTheme="minorHAnsi" w:cstheme="minorBidi"/>
          <w:i/>
          <w:iCs/>
        </w:rPr>
        <w:lastRenderedPageBreak/>
        <w:t>Once we have gathered sufficient information from ‘Goliath’ from the first two years of experiments we will aim to publish the data both as a summary report for the Industry and also in an academic journal</w:t>
      </w:r>
    </w:p>
    <w:p w14:paraId="629566EB" w14:textId="77777777" w:rsidR="00DA3D7B" w:rsidRDefault="00DA3D7B" w:rsidP="00DA3D7B">
      <w:pPr>
        <w:pStyle w:val="ListParagraph"/>
        <w:spacing w:after="240"/>
        <w:ind w:left="644"/>
        <w:rPr>
          <w:rFonts w:asciiTheme="minorHAnsi" w:eastAsiaTheme="minorEastAsia" w:hAnsiTheme="minorHAnsi" w:cstheme="minorBidi"/>
        </w:rPr>
      </w:pPr>
    </w:p>
    <w:p w14:paraId="14D0E469" w14:textId="3AE2F3C6" w:rsidR="00074C14" w:rsidRPr="00147D8A" w:rsidRDefault="1162432D" w:rsidP="00147D8A">
      <w:pPr>
        <w:pStyle w:val="ListParagraph"/>
        <w:numPr>
          <w:ilvl w:val="0"/>
          <w:numId w:val="12"/>
        </w:numPr>
        <w:spacing w:after="240"/>
        <w:rPr>
          <w:rFonts w:asciiTheme="minorHAnsi" w:eastAsiaTheme="minorEastAsia" w:hAnsiTheme="minorHAnsi" w:cstheme="minorBidi"/>
        </w:rPr>
      </w:pPr>
      <w:r w:rsidRPr="00147D8A">
        <w:rPr>
          <w:rFonts w:asciiTheme="minorHAnsi" w:eastAsiaTheme="minorEastAsia" w:hAnsiTheme="minorHAnsi" w:cstheme="minorBidi"/>
        </w:rPr>
        <w:t xml:space="preserve">Stephen Ashford: </w:t>
      </w:r>
      <w:r w:rsidR="5BE9A849" w:rsidRPr="00147D8A">
        <w:rPr>
          <w:rFonts w:asciiTheme="minorHAnsi" w:eastAsiaTheme="minorEastAsia" w:hAnsiTheme="minorHAnsi" w:cstheme="minorBidi"/>
          <w:sz w:val="21"/>
          <w:szCs w:val="21"/>
        </w:rPr>
        <w:t>Having watched Georgina Barratt speak on Tuesday morning about the subject of water-use efficiency I would like to ask:</w:t>
      </w:r>
    </w:p>
    <w:p w14:paraId="6610A54F" w14:textId="77777777" w:rsidR="00074C14" w:rsidRPr="00074C14" w:rsidRDefault="5BE9A849" w:rsidP="083F3660">
      <w:pPr>
        <w:pStyle w:val="PlainText"/>
        <w:spacing w:after="240"/>
        <w:rPr>
          <w:rFonts w:asciiTheme="minorHAnsi" w:eastAsiaTheme="minorEastAsia" w:hAnsiTheme="minorHAnsi"/>
        </w:rPr>
      </w:pPr>
      <w:r w:rsidRPr="083F3660">
        <w:rPr>
          <w:rFonts w:asciiTheme="minorHAnsi" w:eastAsiaTheme="minorEastAsia" w:hAnsiTheme="minorHAnsi"/>
        </w:rPr>
        <w:t>'If a prostrate growth variety is so much more efficient at using water, especially now that we seem to be getting seasons with extended dry times more frequently, is it now possible for the Recommended Variety List to include basic information about growth habit (ie prostrate v upright)?' This would allow a grower to include this information when choosing a variety.</w:t>
      </w:r>
    </w:p>
    <w:p w14:paraId="6B0EFB21" w14:textId="32227D81" w:rsidR="119A6B22" w:rsidRDefault="119A6B22">
      <w:r w:rsidRPr="083F3660">
        <w:rPr>
          <w:rFonts w:eastAsia="Calibri"/>
          <w:i/>
          <w:iCs/>
        </w:rPr>
        <w:t>This is a great question and an area we are very interested in. Georgina’s work is at early stage, so we need to collect a little more data. However, we are also looking at variety growth habit in relation to aspects such as weed suppression, light interception and relationship to harvest date. We do find some large seasonal and soil type interactions with growth habit and in the last two years, we have seen how drought can affect the growth habit in the later part of the season. However, we do believe this information has an agronomic value and are looking to provide this information to growers once we have gathered a little more data.</w:t>
      </w:r>
    </w:p>
    <w:p w14:paraId="4DC05950" w14:textId="3C797A17" w:rsidR="083F3660" w:rsidRDefault="083F3660" w:rsidP="083F3660">
      <w:pPr>
        <w:pStyle w:val="PlainText"/>
        <w:spacing w:after="240"/>
        <w:rPr>
          <w:rFonts w:asciiTheme="minorHAnsi" w:eastAsiaTheme="minorEastAsia" w:hAnsiTheme="minorHAnsi"/>
        </w:rPr>
      </w:pPr>
    </w:p>
    <w:p w14:paraId="115BF102" w14:textId="2ADC01D2" w:rsidR="00074C14" w:rsidRPr="00074C14" w:rsidRDefault="1162432D" w:rsidP="083F3660">
      <w:pPr>
        <w:pStyle w:val="PlainText"/>
        <w:spacing w:after="240"/>
        <w:rPr>
          <w:rFonts w:asciiTheme="minorHAnsi" w:eastAsiaTheme="minorEastAsia" w:hAnsiTheme="minorHAnsi"/>
        </w:rPr>
      </w:pPr>
      <w:r w:rsidRPr="083F3660">
        <w:rPr>
          <w:rFonts w:asciiTheme="minorHAnsi" w:eastAsiaTheme="minorEastAsia" w:hAnsiTheme="minorHAnsi"/>
        </w:rPr>
        <w:t xml:space="preserve"> </w:t>
      </w:r>
    </w:p>
    <w:p w14:paraId="6575C55F" w14:textId="5E3BDABA" w:rsidR="00074C14" w:rsidRPr="00074C14" w:rsidRDefault="00BE6C8A" w:rsidP="083F3660">
      <w:pPr>
        <w:spacing w:after="240"/>
        <w:rPr>
          <w:rFonts w:asciiTheme="minorHAnsi" w:eastAsiaTheme="minorEastAsia" w:hAnsiTheme="minorHAnsi" w:cstheme="minorBidi"/>
          <w:b/>
          <w:bCs/>
        </w:rPr>
      </w:pPr>
      <w:r w:rsidRPr="083F3660">
        <w:rPr>
          <w:rFonts w:asciiTheme="minorHAnsi" w:eastAsiaTheme="minorEastAsia" w:hAnsiTheme="minorHAnsi" w:cstheme="minorBidi"/>
          <w:b/>
          <w:bCs/>
        </w:rPr>
        <w:t>Soil Management and nutriti</w:t>
      </w:r>
      <w:r w:rsidR="269E572F" w:rsidRPr="083F3660">
        <w:rPr>
          <w:rFonts w:asciiTheme="minorHAnsi" w:eastAsiaTheme="minorEastAsia" w:hAnsiTheme="minorHAnsi" w:cstheme="minorBidi"/>
          <w:b/>
          <w:bCs/>
        </w:rPr>
        <w:t>on</w:t>
      </w:r>
    </w:p>
    <w:p w14:paraId="61C5AABD" w14:textId="77777777" w:rsidR="00EE3402" w:rsidRDefault="00EE3402" w:rsidP="083F3660">
      <w:pPr>
        <w:rPr>
          <w:rFonts w:asciiTheme="minorHAnsi" w:eastAsiaTheme="minorEastAsia" w:hAnsiTheme="minorHAnsi" w:cstheme="minorBidi"/>
        </w:rPr>
      </w:pPr>
    </w:p>
    <w:p w14:paraId="034E71BC" w14:textId="77777777" w:rsidR="00674A98" w:rsidRDefault="00674A98" w:rsidP="083F3660">
      <w:pPr>
        <w:pStyle w:val="ListParagraph"/>
        <w:numPr>
          <w:ilvl w:val="0"/>
          <w:numId w:val="14"/>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Mike: Stephen</w:t>
      </w:r>
    </w:p>
    <w:p w14:paraId="6BDCA3C5" w14:textId="77777777" w:rsidR="00674A98" w:rsidRDefault="00674A98" w:rsidP="083F3660">
      <w:pPr>
        <w:rPr>
          <w:rFonts w:asciiTheme="minorHAnsi" w:eastAsiaTheme="minorEastAsia" w:hAnsiTheme="minorHAnsi" w:cstheme="minorBidi"/>
        </w:rPr>
      </w:pPr>
      <w:r w:rsidRPr="083F3660">
        <w:rPr>
          <w:rFonts w:asciiTheme="minorHAnsi" w:eastAsiaTheme="minorEastAsia" w:hAnsiTheme="minorHAnsi" w:cstheme="minorBidi"/>
        </w:rPr>
        <w:t>What's the best practice for weed control when using plastic?</w:t>
      </w:r>
    </w:p>
    <w:p w14:paraId="033A8397" w14:textId="6F19B844" w:rsidR="48ECD6BC" w:rsidRDefault="48ECD6BC" w:rsidP="083F3660">
      <w:pPr>
        <w:rPr>
          <w:rFonts w:asciiTheme="minorHAnsi" w:eastAsiaTheme="minorEastAsia" w:hAnsiTheme="minorHAnsi" w:cstheme="minorBidi"/>
        </w:rPr>
      </w:pPr>
    </w:p>
    <w:p w14:paraId="6ED62474" w14:textId="1E845C81" w:rsidR="4FB174BE" w:rsidRDefault="4FB174BE" w:rsidP="083F3660">
      <w:pPr>
        <w:rPr>
          <w:rFonts w:asciiTheme="minorHAnsi" w:eastAsiaTheme="minorEastAsia" w:hAnsiTheme="minorHAnsi" w:cstheme="minorBidi"/>
          <w:i/>
          <w:iCs/>
        </w:rPr>
      </w:pPr>
      <w:r w:rsidRPr="083F3660">
        <w:rPr>
          <w:rFonts w:asciiTheme="minorHAnsi" w:eastAsiaTheme="minorEastAsia" w:hAnsiTheme="minorHAnsi" w:cstheme="minorBidi"/>
          <w:i/>
          <w:iCs/>
        </w:rPr>
        <w:t>There would most certainly be further work to establish best</w:t>
      </w:r>
      <w:r w:rsidR="0F0286D2" w:rsidRPr="083F3660">
        <w:rPr>
          <w:rFonts w:asciiTheme="minorHAnsi" w:eastAsiaTheme="minorEastAsia" w:hAnsiTheme="minorHAnsi" w:cstheme="minorBidi"/>
          <w:i/>
          <w:iCs/>
        </w:rPr>
        <w:t xml:space="preserve"> practice</w:t>
      </w:r>
      <w:r w:rsidRPr="083F3660">
        <w:rPr>
          <w:rFonts w:asciiTheme="minorHAnsi" w:eastAsiaTheme="minorEastAsia" w:hAnsiTheme="minorHAnsi" w:cstheme="minorBidi"/>
          <w:i/>
          <w:iCs/>
        </w:rPr>
        <w:t xml:space="preserve"> for weed</w:t>
      </w:r>
      <w:r w:rsidR="74A0667C" w:rsidRPr="083F3660">
        <w:rPr>
          <w:rFonts w:asciiTheme="minorHAnsi" w:eastAsiaTheme="minorEastAsia" w:hAnsiTheme="minorHAnsi" w:cstheme="minorBidi"/>
          <w:i/>
          <w:iCs/>
        </w:rPr>
        <w:t xml:space="preserve"> </w:t>
      </w:r>
      <w:r w:rsidRPr="083F3660">
        <w:rPr>
          <w:rFonts w:asciiTheme="minorHAnsi" w:eastAsiaTheme="minorEastAsia" w:hAnsiTheme="minorHAnsi" w:cstheme="minorBidi"/>
          <w:i/>
          <w:iCs/>
        </w:rPr>
        <w:t>control under the polythene, for the ini</w:t>
      </w:r>
      <w:r w:rsidR="05A5BEB0" w:rsidRPr="083F3660">
        <w:rPr>
          <w:rFonts w:asciiTheme="minorHAnsi" w:eastAsiaTheme="minorEastAsia" w:hAnsiTheme="minorHAnsi" w:cstheme="minorBidi"/>
          <w:i/>
          <w:iCs/>
        </w:rPr>
        <w:t>ti</w:t>
      </w:r>
      <w:r w:rsidRPr="083F3660">
        <w:rPr>
          <w:rFonts w:asciiTheme="minorHAnsi" w:eastAsiaTheme="minorEastAsia" w:hAnsiTheme="minorHAnsi" w:cstheme="minorBidi"/>
          <w:i/>
          <w:iCs/>
        </w:rPr>
        <w:t xml:space="preserve">al work we are completing we have been using a typical pre-em herbicide applied by the film layer itself. </w:t>
      </w:r>
      <w:r w:rsidR="532B23F2" w:rsidRPr="083F3660">
        <w:rPr>
          <w:rFonts w:asciiTheme="minorHAnsi" w:eastAsiaTheme="minorEastAsia" w:hAnsiTheme="minorHAnsi" w:cstheme="minorBidi"/>
          <w:i/>
          <w:iCs/>
        </w:rPr>
        <w:t>Results have been comparable with field standard and the importance of the pre-em has been clear against untreated. Length of covering will also come into play as removable or break</w:t>
      </w:r>
      <w:r w:rsidR="277BA85A" w:rsidRPr="083F3660">
        <w:rPr>
          <w:rFonts w:asciiTheme="minorHAnsi" w:eastAsiaTheme="minorEastAsia" w:hAnsiTheme="minorHAnsi" w:cstheme="minorBidi"/>
          <w:i/>
          <w:iCs/>
        </w:rPr>
        <w:t>down will allow further herbicide application.</w:t>
      </w:r>
    </w:p>
    <w:p w14:paraId="2ED02515" w14:textId="77777777" w:rsidR="003D7272" w:rsidRDefault="003D7272" w:rsidP="083F3660">
      <w:pPr>
        <w:rPr>
          <w:rFonts w:asciiTheme="minorHAnsi" w:eastAsiaTheme="minorEastAsia" w:hAnsiTheme="minorHAnsi" w:cstheme="minorBidi"/>
        </w:rPr>
      </w:pPr>
    </w:p>
    <w:p w14:paraId="7AE6103B" w14:textId="7AFF7F21" w:rsidR="003D7272" w:rsidRPr="00147D8A" w:rsidRDefault="003D7272" w:rsidP="00147D8A">
      <w:pPr>
        <w:pStyle w:val="ListParagraph"/>
        <w:numPr>
          <w:ilvl w:val="0"/>
          <w:numId w:val="14"/>
        </w:numPr>
        <w:rPr>
          <w:rFonts w:asciiTheme="minorHAnsi" w:eastAsiaTheme="minorEastAsia" w:hAnsiTheme="minorHAnsi" w:cstheme="minorBidi"/>
        </w:rPr>
      </w:pPr>
      <w:r w:rsidRPr="00147D8A">
        <w:rPr>
          <w:rFonts w:asciiTheme="minorHAnsi" w:eastAsiaTheme="minorEastAsia" w:hAnsiTheme="minorHAnsi" w:cstheme="minorBidi"/>
        </w:rPr>
        <w:t>Mike: Stephen/Alistair</w:t>
      </w:r>
    </w:p>
    <w:p w14:paraId="0261488A" w14:textId="36EE46A7" w:rsidR="003D7272" w:rsidRPr="003D7272" w:rsidRDefault="003D7272" w:rsidP="083F3660">
      <w:pPr>
        <w:ind w:left="284"/>
        <w:rPr>
          <w:rFonts w:asciiTheme="minorHAnsi" w:eastAsiaTheme="minorEastAsia" w:hAnsiTheme="minorHAnsi" w:cstheme="minorBidi"/>
        </w:rPr>
      </w:pPr>
      <w:r w:rsidRPr="083F3660">
        <w:rPr>
          <w:rFonts w:asciiTheme="minorHAnsi" w:eastAsiaTheme="minorEastAsia" w:hAnsiTheme="minorHAnsi" w:cstheme="minorBidi"/>
        </w:rPr>
        <w:t>Could you use satellite technology to a</w:t>
      </w:r>
      <w:r w:rsidR="002A58CA" w:rsidRPr="083F3660">
        <w:rPr>
          <w:rFonts w:asciiTheme="minorHAnsi" w:eastAsiaTheme="minorEastAsia" w:hAnsiTheme="minorHAnsi" w:cstheme="minorBidi"/>
        </w:rPr>
        <w:t>s</w:t>
      </w:r>
      <w:r w:rsidRPr="083F3660">
        <w:rPr>
          <w:rFonts w:asciiTheme="minorHAnsi" w:eastAsiaTheme="minorEastAsia" w:hAnsiTheme="minorHAnsi" w:cstheme="minorBidi"/>
        </w:rPr>
        <w:t xml:space="preserve">sess the level of virus in this year's crop (&amp; perhaps use that info to help with </w:t>
      </w:r>
      <w:r w:rsidR="2807C7C3" w:rsidRPr="083F3660">
        <w:rPr>
          <w:rFonts w:asciiTheme="minorHAnsi" w:eastAsiaTheme="minorEastAsia" w:hAnsiTheme="minorHAnsi" w:cstheme="minorBidi"/>
        </w:rPr>
        <w:t>an</w:t>
      </w:r>
      <w:r w:rsidRPr="083F3660">
        <w:rPr>
          <w:rFonts w:asciiTheme="minorHAnsi" w:eastAsiaTheme="minorEastAsia" w:hAnsiTheme="minorHAnsi" w:cstheme="minorBidi"/>
        </w:rPr>
        <w:t xml:space="preserve"> emergency use for seed treatments applications!!)?</w:t>
      </w:r>
    </w:p>
    <w:p w14:paraId="03B8F6E4" w14:textId="601BD0A1" w:rsidR="527EA8ED" w:rsidRDefault="527EA8ED" w:rsidP="083F3660">
      <w:pPr>
        <w:rPr>
          <w:rFonts w:asciiTheme="minorHAnsi" w:eastAsiaTheme="minorEastAsia" w:hAnsiTheme="minorHAnsi" w:cstheme="minorBidi"/>
          <w:color w:val="000000" w:themeColor="text1"/>
        </w:rPr>
      </w:pPr>
    </w:p>
    <w:p w14:paraId="1B6F5985" w14:textId="7C63A4B6" w:rsidR="2A0550B0" w:rsidRPr="00093705" w:rsidRDefault="2A0550B0" w:rsidP="083F3660">
      <w:pPr>
        <w:rPr>
          <w:rFonts w:asciiTheme="minorHAnsi" w:eastAsiaTheme="minorEastAsia" w:hAnsiTheme="minorHAnsi" w:cstheme="minorBidi"/>
          <w:i/>
          <w:iCs/>
        </w:rPr>
      </w:pPr>
      <w:r w:rsidRPr="00093705">
        <w:rPr>
          <w:rFonts w:asciiTheme="minorHAnsi" w:eastAsiaTheme="minorEastAsia" w:hAnsiTheme="minorHAnsi" w:cstheme="minorBidi"/>
          <w:i/>
          <w:iCs/>
        </w:rPr>
        <w:t>Good question. This is an area we are very involved with</w:t>
      </w:r>
      <w:r w:rsidR="00093705">
        <w:rPr>
          <w:rFonts w:asciiTheme="minorHAnsi" w:eastAsiaTheme="minorEastAsia" w:hAnsiTheme="minorHAnsi" w:cstheme="minorBidi"/>
          <w:i/>
          <w:iCs/>
        </w:rPr>
        <w:t xml:space="preserve">.  </w:t>
      </w:r>
      <w:r w:rsidRPr="00093705">
        <w:rPr>
          <w:rFonts w:asciiTheme="minorHAnsi" w:eastAsiaTheme="minorEastAsia" w:hAnsiTheme="minorHAnsi" w:cstheme="minorBidi"/>
          <w:i/>
          <w:iCs/>
        </w:rPr>
        <w:t>Our primary focus is to look at how we can identify and qua</w:t>
      </w:r>
      <w:r w:rsidR="54314915" w:rsidRPr="00093705">
        <w:rPr>
          <w:rFonts w:asciiTheme="minorHAnsi" w:eastAsiaTheme="minorEastAsia" w:hAnsiTheme="minorHAnsi" w:cstheme="minorBidi"/>
          <w:i/>
          <w:iCs/>
        </w:rPr>
        <w:t>ntify virus levels in the foliage as well as understanding the potential yield implications</w:t>
      </w:r>
      <w:r w:rsidR="78FCF4A5" w:rsidRPr="00093705">
        <w:rPr>
          <w:rFonts w:asciiTheme="minorHAnsi" w:eastAsiaTheme="minorEastAsia" w:hAnsiTheme="minorHAnsi" w:cstheme="minorBidi"/>
          <w:i/>
          <w:iCs/>
        </w:rPr>
        <w:t>. Unfortunate</w:t>
      </w:r>
      <w:r w:rsidR="07DF30D7" w:rsidRPr="00093705">
        <w:rPr>
          <w:rFonts w:asciiTheme="minorHAnsi" w:eastAsiaTheme="minorEastAsia" w:hAnsiTheme="minorHAnsi" w:cstheme="minorBidi"/>
          <w:i/>
          <w:iCs/>
        </w:rPr>
        <w:t>l</w:t>
      </w:r>
      <w:r w:rsidR="78FCF4A5" w:rsidRPr="00093705">
        <w:rPr>
          <w:rFonts w:asciiTheme="minorHAnsi" w:eastAsiaTheme="minorEastAsia" w:hAnsiTheme="minorHAnsi" w:cstheme="minorBidi"/>
          <w:i/>
          <w:iCs/>
        </w:rPr>
        <w:t xml:space="preserve">y, it is not as </w:t>
      </w:r>
      <w:r w:rsidR="29EE080F" w:rsidRPr="00093705">
        <w:rPr>
          <w:rFonts w:asciiTheme="minorHAnsi" w:eastAsiaTheme="minorEastAsia" w:hAnsiTheme="minorHAnsi" w:cstheme="minorBidi"/>
          <w:i/>
          <w:iCs/>
        </w:rPr>
        <w:t>simple</w:t>
      </w:r>
      <w:r w:rsidR="78FCF4A5" w:rsidRPr="00093705">
        <w:rPr>
          <w:rFonts w:asciiTheme="minorHAnsi" w:eastAsiaTheme="minorEastAsia" w:hAnsiTheme="minorHAnsi" w:cstheme="minorBidi"/>
          <w:i/>
          <w:iCs/>
        </w:rPr>
        <w:t xml:space="preserve"> as the more symptoms showing, the greater </w:t>
      </w:r>
      <w:r w:rsidR="75BE98F3" w:rsidRPr="00093705">
        <w:rPr>
          <w:rFonts w:asciiTheme="minorHAnsi" w:eastAsiaTheme="minorEastAsia" w:hAnsiTheme="minorHAnsi" w:cstheme="minorBidi"/>
          <w:i/>
          <w:iCs/>
        </w:rPr>
        <w:t xml:space="preserve">the </w:t>
      </w:r>
      <w:r w:rsidR="78FCF4A5" w:rsidRPr="00093705">
        <w:rPr>
          <w:rFonts w:asciiTheme="minorHAnsi" w:eastAsiaTheme="minorEastAsia" w:hAnsiTheme="minorHAnsi" w:cstheme="minorBidi"/>
          <w:i/>
          <w:iCs/>
        </w:rPr>
        <w:t xml:space="preserve">yield loss as some varieties respond </w:t>
      </w:r>
      <w:r w:rsidR="2F9FD46A" w:rsidRPr="00093705">
        <w:rPr>
          <w:rFonts w:asciiTheme="minorHAnsi" w:eastAsiaTheme="minorEastAsia" w:hAnsiTheme="minorHAnsi" w:cstheme="minorBidi"/>
          <w:i/>
          <w:iCs/>
        </w:rPr>
        <w:t>differently</w:t>
      </w:r>
      <w:r w:rsidR="78FCF4A5" w:rsidRPr="00093705">
        <w:rPr>
          <w:rFonts w:asciiTheme="minorHAnsi" w:eastAsiaTheme="minorEastAsia" w:hAnsiTheme="minorHAnsi" w:cstheme="minorBidi"/>
          <w:i/>
          <w:iCs/>
        </w:rPr>
        <w:t xml:space="preserve"> to infection</w:t>
      </w:r>
      <w:r w:rsidR="55A98D85" w:rsidRPr="00093705">
        <w:rPr>
          <w:rFonts w:asciiTheme="minorHAnsi" w:eastAsiaTheme="minorEastAsia" w:hAnsiTheme="minorHAnsi" w:cstheme="minorBidi"/>
          <w:i/>
          <w:iCs/>
        </w:rPr>
        <w:t>. We are making great progress at the plot level but are confident this can be extended to a wider geographical area going forward.</w:t>
      </w:r>
    </w:p>
    <w:p w14:paraId="5A4103B1" w14:textId="77777777" w:rsidR="00674A98" w:rsidRDefault="00674A98" w:rsidP="083F3660">
      <w:pPr>
        <w:pStyle w:val="ListParagraph"/>
        <w:ind w:left="644"/>
        <w:rPr>
          <w:rFonts w:asciiTheme="minorHAnsi" w:eastAsiaTheme="minorEastAsia" w:hAnsiTheme="minorHAnsi" w:cstheme="minorBidi"/>
        </w:rPr>
      </w:pPr>
    </w:p>
    <w:p w14:paraId="7221B68F" w14:textId="62AEC223" w:rsidR="00074C14" w:rsidRDefault="00074C14" w:rsidP="00147D8A">
      <w:pPr>
        <w:pStyle w:val="ListParagraph"/>
        <w:numPr>
          <w:ilvl w:val="0"/>
          <w:numId w:val="14"/>
        </w:numPr>
      </w:pPr>
      <w:r w:rsidRPr="00147D8A">
        <w:rPr>
          <w:rFonts w:asciiTheme="minorHAnsi" w:eastAsiaTheme="minorEastAsia" w:hAnsiTheme="minorHAnsi" w:cstheme="minorBidi"/>
        </w:rPr>
        <w:t xml:space="preserve">Anon: Stephen </w:t>
      </w:r>
    </w:p>
    <w:p w14:paraId="24D64707" w14:textId="534555E2" w:rsidR="00074C14" w:rsidRDefault="00074C14" w:rsidP="083F3660">
      <w:pPr>
        <w:rPr>
          <w:rFonts w:asciiTheme="minorHAnsi" w:eastAsiaTheme="minorEastAsia" w:hAnsiTheme="minorHAnsi" w:cstheme="minorBidi"/>
        </w:rPr>
      </w:pPr>
      <w:r w:rsidRPr="083F3660">
        <w:rPr>
          <w:rFonts w:asciiTheme="minorHAnsi" w:eastAsiaTheme="minorEastAsia" w:hAnsiTheme="minorHAnsi" w:cstheme="minorBidi"/>
        </w:rPr>
        <w:t>What is the cost/ha of using plastic to advance and protect my crops against aphids. What level of protection against virus will it give?</w:t>
      </w:r>
      <w:r w:rsidR="67848AAB" w:rsidRPr="083F3660">
        <w:rPr>
          <w:rFonts w:asciiTheme="minorHAnsi" w:eastAsiaTheme="minorEastAsia" w:hAnsiTheme="minorHAnsi" w:cstheme="minorBidi"/>
        </w:rPr>
        <w:t xml:space="preserve">  </w:t>
      </w:r>
    </w:p>
    <w:p w14:paraId="12EF9D98" w14:textId="091CF2AE" w:rsidR="00074C14" w:rsidRPr="007B6B1C" w:rsidRDefault="00074C14" w:rsidP="083F3660">
      <w:pPr>
        <w:rPr>
          <w:rFonts w:asciiTheme="minorHAnsi" w:eastAsiaTheme="minorEastAsia" w:hAnsiTheme="minorHAnsi" w:cstheme="minorBidi"/>
          <w:i/>
          <w:iCs/>
        </w:rPr>
      </w:pPr>
    </w:p>
    <w:p w14:paraId="12657F1E" w14:textId="1E2DB3A5" w:rsidR="00074C14" w:rsidRPr="007B6B1C" w:rsidRDefault="67848AAB" w:rsidP="083F3660">
      <w:pPr>
        <w:rPr>
          <w:rFonts w:asciiTheme="minorHAnsi" w:eastAsiaTheme="minorEastAsia" w:hAnsiTheme="minorHAnsi" w:cstheme="minorBidi"/>
          <w:i/>
          <w:iCs/>
          <w:color w:val="4472C4" w:themeColor="accent1"/>
        </w:rPr>
      </w:pPr>
      <w:r w:rsidRPr="007B6B1C">
        <w:rPr>
          <w:rFonts w:asciiTheme="minorHAnsi" w:eastAsiaTheme="minorEastAsia" w:hAnsiTheme="minorHAnsi" w:cstheme="minorBidi"/>
          <w:i/>
          <w:iCs/>
        </w:rPr>
        <w:t>The cost is approximately £250/ha for the plastic o</w:t>
      </w:r>
      <w:r w:rsidR="4F246285" w:rsidRPr="007B6B1C">
        <w:rPr>
          <w:rFonts w:asciiTheme="minorHAnsi" w:eastAsiaTheme="minorEastAsia" w:hAnsiTheme="minorHAnsi" w:cstheme="minorBidi"/>
          <w:i/>
          <w:iCs/>
        </w:rPr>
        <w:t>r</w:t>
      </w:r>
      <w:r w:rsidRPr="007B6B1C">
        <w:rPr>
          <w:rFonts w:asciiTheme="minorHAnsi" w:eastAsiaTheme="minorEastAsia" w:hAnsiTheme="minorHAnsi" w:cstheme="minorBidi"/>
          <w:i/>
          <w:iCs/>
        </w:rPr>
        <w:t xml:space="preserve"> £300-320/ha laid. </w:t>
      </w:r>
      <w:r w:rsidR="34F1568D" w:rsidRPr="007B6B1C">
        <w:rPr>
          <w:rFonts w:asciiTheme="minorHAnsi" w:eastAsiaTheme="minorEastAsia" w:hAnsiTheme="minorHAnsi" w:cstheme="minorBidi"/>
          <w:i/>
          <w:iCs/>
        </w:rPr>
        <w:t>Clearly</w:t>
      </w:r>
      <w:r w:rsidRPr="007B6B1C">
        <w:rPr>
          <w:rFonts w:asciiTheme="minorHAnsi" w:eastAsiaTheme="minorEastAsia" w:hAnsiTheme="minorHAnsi" w:cstheme="minorBidi"/>
          <w:i/>
          <w:iCs/>
        </w:rPr>
        <w:t>, we need</w:t>
      </w:r>
      <w:r w:rsidR="550FF7F1" w:rsidRPr="007B6B1C">
        <w:rPr>
          <w:rFonts w:asciiTheme="minorHAnsi" w:eastAsiaTheme="minorEastAsia" w:hAnsiTheme="minorHAnsi" w:cstheme="minorBidi"/>
          <w:i/>
          <w:iCs/>
        </w:rPr>
        <w:t xml:space="preserve"> to under</w:t>
      </w:r>
      <w:r w:rsidR="7A717AEE" w:rsidRPr="007B6B1C">
        <w:rPr>
          <w:rFonts w:asciiTheme="minorHAnsi" w:eastAsiaTheme="minorEastAsia" w:hAnsiTheme="minorHAnsi" w:cstheme="minorBidi"/>
          <w:i/>
          <w:iCs/>
        </w:rPr>
        <w:t>stand</w:t>
      </w:r>
      <w:r w:rsidR="550FF7F1" w:rsidRPr="007B6B1C">
        <w:rPr>
          <w:rFonts w:asciiTheme="minorHAnsi" w:eastAsiaTheme="minorEastAsia" w:hAnsiTheme="minorHAnsi" w:cstheme="minorBidi"/>
          <w:i/>
          <w:iCs/>
        </w:rPr>
        <w:t xml:space="preserve"> the benefits this approach will deliver</w:t>
      </w:r>
      <w:r w:rsidR="0AB3AD22" w:rsidRPr="007B6B1C">
        <w:rPr>
          <w:rFonts w:asciiTheme="minorHAnsi" w:eastAsiaTheme="minorEastAsia" w:hAnsiTheme="minorHAnsi" w:cstheme="minorBidi"/>
          <w:i/>
          <w:iCs/>
        </w:rPr>
        <w:t xml:space="preserve"> whether this be yield advantage and/or protection </w:t>
      </w:r>
      <w:r w:rsidR="0AB3AD22" w:rsidRPr="007B6B1C">
        <w:rPr>
          <w:rFonts w:asciiTheme="minorHAnsi" w:eastAsiaTheme="minorEastAsia" w:hAnsiTheme="minorHAnsi" w:cstheme="minorBidi"/>
          <w:i/>
          <w:iCs/>
        </w:rPr>
        <w:lastRenderedPageBreak/>
        <w:t>against aphids and virus transmission.</w:t>
      </w:r>
      <w:r w:rsidR="07101EC1" w:rsidRPr="007B6B1C">
        <w:rPr>
          <w:rFonts w:asciiTheme="minorHAnsi" w:eastAsiaTheme="minorEastAsia" w:hAnsiTheme="minorHAnsi" w:cstheme="minorBidi"/>
          <w:i/>
          <w:iCs/>
        </w:rPr>
        <w:t xml:space="preserve"> We have seen some very significant advantages in canopy growth under pla</w:t>
      </w:r>
      <w:r w:rsidR="2F0EFB4A" w:rsidRPr="007B6B1C">
        <w:rPr>
          <w:rFonts w:asciiTheme="minorHAnsi" w:eastAsiaTheme="minorEastAsia" w:hAnsiTheme="minorHAnsi" w:cstheme="minorBidi"/>
          <w:i/>
          <w:iCs/>
        </w:rPr>
        <w:t xml:space="preserve">stic </w:t>
      </w:r>
      <w:r w:rsidR="3607160A" w:rsidRPr="007B6B1C">
        <w:rPr>
          <w:rFonts w:asciiTheme="minorHAnsi" w:eastAsiaTheme="minorEastAsia" w:hAnsiTheme="minorHAnsi" w:cstheme="minorBidi"/>
          <w:i/>
          <w:iCs/>
        </w:rPr>
        <w:t xml:space="preserve">to date </w:t>
      </w:r>
      <w:r w:rsidR="2F0EFB4A" w:rsidRPr="007B6B1C">
        <w:rPr>
          <w:rFonts w:asciiTheme="minorHAnsi" w:eastAsiaTheme="minorEastAsia" w:hAnsiTheme="minorHAnsi" w:cstheme="minorBidi"/>
          <w:i/>
          <w:iCs/>
        </w:rPr>
        <w:t xml:space="preserve">and this has translated into yield increases. We are currently </w:t>
      </w:r>
      <w:r w:rsidR="73A78E19" w:rsidRPr="007B6B1C">
        <w:rPr>
          <w:rFonts w:asciiTheme="minorHAnsi" w:eastAsiaTheme="minorEastAsia" w:hAnsiTheme="minorHAnsi" w:cstheme="minorBidi"/>
          <w:i/>
          <w:iCs/>
        </w:rPr>
        <w:t>understanding how this this may translate in lower virus infection. Watch this space!</w:t>
      </w:r>
    </w:p>
    <w:p w14:paraId="2303001E" w14:textId="77777777" w:rsidR="00EE3402" w:rsidRDefault="00EE3402" w:rsidP="083F3660">
      <w:pPr>
        <w:rPr>
          <w:rFonts w:asciiTheme="minorHAnsi" w:eastAsiaTheme="minorEastAsia" w:hAnsiTheme="minorHAnsi" w:cstheme="minorBidi"/>
          <w:color w:val="4472C4" w:themeColor="accent1"/>
        </w:rPr>
      </w:pPr>
    </w:p>
    <w:p w14:paraId="258619C7" w14:textId="12A42BC8" w:rsidR="00EE3402" w:rsidRDefault="00EE3402" w:rsidP="00093705">
      <w:pPr>
        <w:pStyle w:val="ListParagraph"/>
        <w:numPr>
          <w:ilvl w:val="0"/>
          <w:numId w:val="14"/>
        </w:numPr>
      </w:pPr>
      <w:r w:rsidRPr="00093705">
        <w:rPr>
          <w:rFonts w:asciiTheme="minorHAnsi" w:eastAsiaTheme="minorEastAsia" w:hAnsiTheme="minorHAnsi" w:cstheme="minorBidi"/>
        </w:rPr>
        <w:t>Anon: Stephen</w:t>
      </w:r>
    </w:p>
    <w:p w14:paraId="4532A3C7" w14:textId="627D71D1" w:rsidR="00EE3402" w:rsidRDefault="00EE3402" w:rsidP="083F3660">
      <w:pPr>
        <w:rPr>
          <w:rFonts w:asciiTheme="minorHAnsi" w:eastAsiaTheme="minorEastAsia" w:hAnsiTheme="minorHAnsi" w:cstheme="minorBidi"/>
        </w:rPr>
      </w:pPr>
      <w:r w:rsidRPr="083F3660">
        <w:rPr>
          <w:rFonts w:asciiTheme="minorHAnsi" w:eastAsiaTheme="minorEastAsia" w:hAnsiTheme="minorHAnsi" w:cstheme="minorBidi"/>
        </w:rPr>
        <w:t> Is there a critical soil moisture level or soil clod size that I should use as a trigger for rolling?</w:t>
      </w:r>
    </w:p>
    <w:p w14:paraId="27666E69" w14:textId="129B3923" w:rsidR="36D5E702" w:rsidRDefault="36D5E702" w:rsidP="083F3660">
      <w:pPr>
        <w:rPr>
          <w:rFonts w:asciiTheme="minorHAnsi" w:eastAsiaTheme="minorEastAsia" w:hAnsiTheme="minorHAnsi" w:cstheme="minorBidi"/>
        </w:rPr>
      </w:pPr>
    </w:p>
    <w:p w14:paraId="08CF1E3C" w14:textId="42316BC4" w:rsidR="4C820D5C" w:rsidRPr="007B6B1C" w:rsidRDefault="4C820D5C" w:rsidP="083F3660">
      <w:pPr>
        <w:rPr>
          <w:rFonts w:asciiTheme="minorHAnsi" w:eastAsiaTheme="minorEastAsia" w:hAnsiTheme="minorHAnsi" w:cstheme="minorBidi"/>
          <w:i/>
          <w:iCs/>
        </w:rPr>
      </w:pPr>
      <w:r w:rsidRPr="007B6B1C">
        <w:rPr>
          <w:rFonts w:asciiTheme="minorHAnsi" w:eastAsiaTheme="minorEastAsia" w:hAnsiTheme="minorHAnsi" w:cstheme="minorBidi"/>
          <w:i/>
          <w:iCs/>
        </w:rPr>
        <w:t xml:space="preserve">It is difficult to be precise </w:t>
      </w:r>
      <w:r w:rsidR="41935F2A" w:rsidRPr="007B6B1C">
        <w:rPr>
          <w:rFonts w:asciiTheme="minorHAnsi" w:eastAsiaTheme="minorEastAsia" w:hAnsiTheme="minorHAnsi" w:cstheme="minorBidi"/>
          <w:i/>
          <w:iCs/>
        </w:rPr>
        <w:t xml:space="preserve">on this </w:t>
      </w:r>
      <w:r w:rsidRPr="007B6B1C">
        <w:rPr>
          <w:rFonts w:asciiTheme="minorHAnsi" w:eastAsiaTheme="minorEastAsia" w:hAnsiTheme="minorHAnsi" w:cstheme="minorBidi"/>
          <w:i/>
          <w:iCs/>
        </w:rPr>
        <w:t xml:space="preserve">as different soil types have different </w:t>
      </w:r>
      <w:r w:rsidR="0C482804" w:rsidRPr="007B6B1C">
        <w:rPr>
          <w:rFonts w:asciiTheme="minorHAnsi" w:eastAsiaTheme="minorEastAsia" w:hAnsiTheme="minorHAnsi" w:cstheme="minorBidi"/>
          <w:i/>
          <w:iCs/>
        </w:rPr>
        <w:t>properties, especi</w:t>
      </w:r>
      <w:r w:rsidR="12B8BE7C" w:rsidRPr="007B6B1C">
        <w:rPr>
          <w:rFonts w:asciiTheme="minorHAnsi" w:eastAsiaTheme="minorEastAsia" w:hAnsiTheme="minorHAnsi" w:cstheme="minorBidi"/>
          <w:i/>
          <w:iCs/>
        </w:rPr>
        <w:t>a</w:t>
      </w:r>
      <w:r w:rsidR="0C482804" w:rsidRPr="007B6B1C">
        <w:rPr>
          <w:rFonts w:asciiTheme="minorHAnsi" w:eastAsiaTheme="minorEastAsia" w:hAnsiTheme="minorHAnsi" w:cstheme="minorBidi"/>
          <w:i/>
          <w:iCs/>
        </w:rPr>
        <w:t xml:space="preserve">lly their </w:t>
      </w:r>
      <w:r w:rsidRPr="007B6B1C">
        <w:rPr>
          <w:rFonts w:asciiTheme="minorHAnsi" w:eastAsiaTheme="minorEastAsia" w:hAnsiTheme="minorHAnsi" w:cstheme="minorBidi"/>
          <w:i/>
          <w:iCs/>
        </w:rPr>
        <w:t>pla</w:t>
      </w:r>
      <w:r w:rsidR="3FFEB9EC" w:rsidRPr="007B6B1C">
        <w:rPr>
          <w:rFonts w:asciiTheme="minorHAnsi" w:eastAsiaTheme="minorEastAsia" w:hAnsiTheme="minorHAnsi" w:cstheme="minorBidi"/>
          <w:i/>
          <w:iCs/>
        </w:rPr>
        <w:t>s</w:t>
      </w:r>
      <w:r w:rsidR="2A79E17B" w:rsidRPr="007B6B1C">
        <w:rPr>
          <w:rFonts w:asciiTheme="minorHAnsi" w:eastAsiaTheme="minorEastAsia" w:hAnsiTheme="minorHAnsi" w:cstheme="minorBidi"/>
          <w:i/>
          <w:iCs/>
        </w:rPr>
        <w:t xml:space="preserve">ticity </w:t>
      </w:r>
      <w:r w:rsidR="3FFEB9EC" w:rsidRPr="007B6B1C">
        <w:rPr>
          <w:rFonts w:asciiTheme="minorHAnsi" w:eastAsiaTheme="minorEastAsia" w:hAnsiTheme="minorHAnsi" w:cstheme="minorBidi"/>
          <w:i/>
          <w:iCs/>
        </w:rPr>
        <w:t>under pressure</w:t>
      </w:r>
      <w:r w:rsidR="2F63757E" w:rsidRPr="007B6B1C">
        <w:rPr>
          <w:rFonts w:asciiTheme="minorHAnsi" w:eastAsiaTheme="minorEastAsia" w:hAnsiTheme="minorHAnsi" w:cstheme="minorBidi"/>
          <w:i/>
          <w:iCs/>
        </w:rPr>
        <w:t xml:space="preserve">. Our trials deliberately cover a range of soil types so we are hopeful that we can </w:t>
      </w:r>
      <w:r w:rsidR="2EA68D69" w:rsidRPr="007B6B1C">
        <w:rPr>
          <w:rFonts w:asciiTheme="minorHAnsi" w:eastAsiaTheme="minorEastAsia" w:hAnsiTheme="minorHAnsi" w:cstheme="minorBidi"/>
          <w:i/>
          <w:iCs/>
        </w:rPr>
        <w:t>explore this in greater detail and see if it is possible to provide a trigger.</w:t>
      </w:r>
    </w:p>
    <w:p w14:paraId="6B4C58DE" w14:textId="77777777" w:rsidR="00EE3402" w:rsidRDefault="00EE3402" w:rsidP="083F3660">
      <w:pPr>
        <w:pStyle w:val="ListParagraph"/>
        <w:rPr>
          <w:rFonts w:asciiTheme="minorHAnsi" w:eastAsiaTheme="minorEastAsia" w:hAnsiTheme="minorHAnsi" w:cstheme="minorBidi"/>
        </w:rPr>
      </w:pPr>
    </w:p>
    <w:p w14:paraId="6AFA35A8" w14:textId="1B19D7A7" w:rsidR="00EE3402" w:rsidRDefault="00EE3402" w:rsidP="007B6B1C">
      <w:pPr>
        <w:pStyle w:val="ListParagraph"/>
        <w:numPr>
          <w:ilvl w:val="0"/>
          <w:numId w:val="14"/>
        </w:numPr>
      </w:pPr>
      <w:r w:rsidRPr="007B6B1C">
        <w:rPr>
          <w:rFonts w:asciiTheme="minorHAnsi" w:eastAsiaTheme="minorEastAsia" w:hAnsiTheme="minorHAnsi" w:cstheme="minorBidi"/>
        </w:rPr>
        <w:t>Anon: Stephen</w:t>
      </w:r>
    </w:p>
    <w:p w14:paraId="1BE9555C" w14:textId="606DAD55" w:rsidR="00EE3402" w:rsidRDefault="00EE3402" w:rsidP="083F3660">
      <w:pPr>
        <w:rPr>
          <w:rFonts w:asciiTheme="minorHAnsi" w:eastAsiaTheme="minorEastAsia" w:hAnsiTheme="minorHAnsi" w:cstheme="minorBidi"/>
        </w:rPr>
      </w:pPr>
      <w:r w:rsidRPr="083F3660">
        <w:rPr>
          <w:rFonts w:asciiTheme="minorHAnsi" w:eastAsiaTheme="minorEastAsia" w:hAnsiTheme="minorHAnsi" w:cstheme="minorBidi"/>
        </w:rPr>
        <w:t xml:space="preserve"> My crops w</w:t>
      </w:r>
      <w:r w:rsidR="007B6B1C">
        <w:rPr>
          <w:rFonts w:asciiTheme="minorHAnsi" w:eastAsiaTheme="minorEastAsia" w:hAnsiTheme="minorHAnsi" w:cstheme="minorBidi"/>
        </w:rPr>
        <w:t>ere</w:t>
      </w:r>
      <w:r w:rsidRPr="083F3660">
        <w:rPr>
          <w:rFonts w:asciiTheme="minorHAnsi" w:eastAsiaTheme="minorEastAsia" w:hAnsiTheme="minorHAnsi" w:cstheme="minorBidi"/>
        </w:rPr>
        <w:t xml:space="preserve"> so poorly established this year, I considered re-drilling, what is the latest date that I could have done this by to get a sensible yield?</w:t>
      </w:r>
    </w:p>
    <w:p w14:paraId="03014B95" w14:textId="04869CE9" w:rsidR="4EF96E35" w:rsidRDefault="4EF96E35" w:rsidP="083F3660">
      <w:pPr>
        <w:rPr>
          <w:rFonts w:asciiTheme="minorHAnsi" w:eastAsiaTheme="minorEastAsia" w:hAnsiTheme="minorHAnsi" w:cstheme="minorBidi"/>
        </w:rPr>
      </w:pPr>
    </w:p>
    <w:p w14:paraId="515513EA" w14:textId="7CBB0965" w:rsidR="5163BFF0" w:rsidRPr="007B6B1C" w:rsidRDefault="5163BFF0" w:rsidP="083F3660">
      <w:pPr>
        <w:rPr>
          <w:rFonts w:asciiTheme="minorHAnsi" w:eastAsiaTheme="minorEastAsia" w:hAnsiTheme="minorHAnsi" w:cstheme="minorBidi"/>
          <w:i/>
          <w:iCs/>
          <w:color w:val="4472C4" w:themeColor="accent1"/>
        </w:rPr>
      </w:pPr>
      <w:r w:rsidRPr="007B6B1C">
        <w:rPr>
          <w:rFonts w:asciiTheme="minorHAnsi" w:eastAsiaTheme="minorEastAsia" w:hAnsiTheme="minorHAnsi" w:cstheme="minorBidi"/>
          <w:i/>
          <w:iCs/>
        </w:rPr>
        <w:t>I suspect this was a dilemma that one or two growers had to consider this season. We</w:t>
      </w:r>
      <w:r w:rsidR="5642EE8C" w:rsidRPr="007B6B1C">
        <w:rPr>
          <w:rFonts w:asciiTheme="minorHAnsi" w:eastAsiaTheme="minorEastAsia" w:hAnsiTheme="minorHAnsi" w:cstheme="minorBidi"/>
          <w:i/>
          <w:iCs/>
        </w:rPr>
        <w:t xml:space="preserve"> know that drilling the end of April can carry a </w:t>
      </w:r>
      <w:r w:rsidR="40462CE7" w:rsidRPr="007B6B1C">
        <w:rPr>
          <w:rFonts w:asciiTheme="minorHAnsi" w:eastAsiaTheme="minorEastAsia" w:hAnsiTheme="minorHAnsi" w:cstheme="minorBidi"/>
          <w:i/>
          <w:iCs/>
        </w:rPr>
        <w:t xml:space="preserve">20% yield </w:t>
      </w:r>
      <w:r w:rsidR="476F838C" w:rsidRPr="007B6B1C">
        <w:rPr>
          <w:rFonts w:asciiTheme="minorHAnsi" w:eastAsiaTheme="minorEastAsia" w:hAnsiTheme="minorHAnsi" w:cstheme="minorBidi"/>
          <w:i/>
          <w:iCs/>
        </w:rPr>
        <w:t>reduction,</w:t>
      </w:r>
      <w:r w:rsidR="40462CE7" w:rsidRPr="007B6B1C">
        <w:rPr>
          <w:rFonts w:asciiTheme="minorHAnsi" w:eastAsiaTheme="minorEastAsia" w:hAnsiTheme="minorHAnsi" w:cstheme="minorBidi"/>
          <w:i/>
          <w:iCs/>
        </w:rPr>
        <w:t xml:space="preserve"> but this assumes seed go</w:t>
      </w:r>
      <w:r w:rsidR="6B45FF08" w:rsidRPr="007B6B1C">
        <w:rPr>
          <w:rFonts w:asciiTheme="minorHAnsi" w:eastAsiaTheme="minorEastAsia" w:hAnsiTheme="minorHAnsi" w:cstheme="minorBidi"/>
          <w:i/>
          <w:iCs/>
        </w:rPr>
        <w:t>es</w:t>
      </w:r>
      <w:r w:rsidR="40462CE7" w:rsidRPr="007B6B1C">
        <w:rPr>
          <w:rFonts w:asciiTheme="minorHAnsi" w:eastAsiaTheme="minorEastAsia" w:hAnsiTheme="minorHAnsi" w:cstheme="minorBidi"/>
          <w:i/>
          <w:iCs/>
        </w:rPr>
        <w:t xml:space="preserve"> </w:t>
      </w:r>
      <w:r w:rsidR="703D9E26" w:rsidRPr="007B6B1C">
        <w:rPr>
          <w:rFonts w:asciiTheme="minorHAnsi" w:eastAsiaTheme="minorEastAsia" w:hAnsiTheme="minorHAnsi" w:cstheme="minorBidi"/>
          <w:i/>
          <w:iCs/>
        </w:rPr>
        <w:t>into</w:t>
      </w:r>
      <w:r w:rsidR="40462CE7" w:rsidRPr="007B6B1C">
        <w:rPr>
          <w:rFonts w:asciiTheme="minorHAnsi" w:eastAsiaTheme="minorEastAsia" w:hAnsiTheme="minorHAnsi" w:cstheme="minorBidi"/>
          <w:i/>
          <w:iCs/>
        </w:rPr>
        <w:t xml:space="preserve"> a good moist seedbed where germination is relatively quick. In 2020, this was not the </w:t>
      </w:r>
      <w:r w:rsidR="21743673" w:rsidRPr="007B6B1C">
        <w:rPr>
          <w:rFonts w:asciiTheme="minorHAnsi" w:eastAsiaTheme="minorEastAsia" w:hAnsiTheme="minorHAnsi" w:cstheme="minorBidi"/>
          <w:i/>
          <w:iCs/>
        </w:rPr>
        <w:t xml:space="preserve">situation and </w:t>
      </w:r>
      <w:r w:rsidR="56CE0AD9" w:rsidRPr="007B6B1C">
        <w:rPr>
          <w:rFonts w:asciiTheme="minorHAnsi" w:eastAsiaTheme="minorEastAsia" w:hAnsiTheme="minorHAnsi" w:cstheme="minorBidi"/>
          <w:i/>
          <w:iCs/>
        </w:rPr>
        <w:t>emergence</w:t>
      </w:r>
      <w:r w:rsidR="21743673" w:rsidRPr="007B6B1C">
        <w:rPr>
          <w:rFonts w:asciiTheme="minorHAnsi" w:eastAsiaTheme="minorEastAsia" w:hAnsiTheme="minorHAnsi" w:cstheme="minorBidi"/>
          <w:i/>
          <w:iCs/>
        </w:rPr>
        <w:t xml:space="preserve"> would have </w:t>
      </w:r>
      <w:r w:rsidR="1823910F" w:rsidRPr="007B6B1C">
        <w:rPr>
          <w:rFonts w:asciiTheme="minorHAnsi" w:eastAsiaTheme="minorEastAsia" w:hAnsiTheme="minorHAnsi" w:cstheme="minorBidi"/>
          <w:i/>
          <w:iCs/>
        </w:rPr>
        <w:t xml:space="preserve">even more </w:t>
      </w:r>
      <w:r w:rsidR="21743673" w:rsidRPr="007B6B1C">
        <w:rPr>
          <w:rFonts w:asciiTheme="minorHAnsi" w:eastAsiaTheme="minorEastAsia" w:hAnsiTheme="minorHAnsi" w:cstheme="minorBidi"/>
          <w:i/>
          <w:iCs/>
        </w:rPr>
        <w:t xml:space="preserve">been delayed in the </w:t>
      </w:r>
      <w:r w:rsidR="4A8F3548" w:rsidRPr="007B6B1C">
        <w:rPr>
          <w:rFonts w:asciiTheme="minorHAnsi" w:eastAsiaTheme="minorEastAsia" w:hAnsiTheme="minorHAnsi" w:cstheme="minorBidi"/>
          <w:i/>
          <w:iCs/>
        </w:rPr>
        <w:t>continuing</w:t>
      </w:r>
      <w:r w:rsidR="21743673" w:rsidRPr="007B6B1C">
        <w:rPr>
          <w:rFonts w:asciiTheme="minorHAnsi" w:eastAsiaTheme="minorEastAsia" w:hAnsiTheme="minorHAnsi" w:cstheme="minorBidi"/>
          <w:i/>
          <w:iCs/>
        </w:rPr>
        <w:t xml:space="preserve"> dry conditions. Thinking about seedbed conditions rather than focus on date is important.</w:t>
      </w:r>
    </w:p>
    <w:p w14:paraId="0B9AEC56" w14:textId="77777777" w:rsidR="000E2240" w:rsidRDefault="000E2240" w:rsidP="083F3660">
      <w:pPr>
        <w:rPr>
          <w:rFonts w:asciiTheme="minorHAnsi" w:eastAsiaTheme="minorEastAsia" w:hAnsiTheme="minorHAnsi" w:cstheme="minorBidi"/>
          <w:color w:val="4472C4" w:themeColor="accent1"/>
        </w:rPr>
      </w:pPr>
    </w:p>
    <w:p w14:paraId="5177646D" w14:textId="1B04BC75" w:rsidR="000E2240" w:rsidRDefault="000E2240" w:rsidP="007B6B1C">
      <w:pPr>
        <w:pStyle w:val="ListParagraph"/>
        <w:numPr>
          <w:ilvl w:val="0"/>
          <w:numId w:val="14"/>
        </w:numPr>
      </w:pPr>
      <w:r w:rsidRPr="007B6B1C">
        <w:rPr>
          <w:rFonts w:asciiTheme="minorHAnsi" w:eastAsiaTheme="minorEastAsia" w:hAnsiTheme="minorHAnsi" w:cstheme="minorBidi"/>
        </w:rPr>
        <w:t>Anon: Stephen</w:t>
      </w:r>
    </w:p>
    <w:p w14:paraId="37CB77FD" w14:textId="5372C592" w:rsidR="000E2240" w:rsidRDefault="000E2240" w:rsidP="083F3660">
      <w:pPr>
        <w:rPr>
          <w:rFonts w:asciiTheme="minorHAnsi" w:eastAsiaTheme="minorEastAsia" w:hAnsiTheme="minorHAnsi" w:cstheme="minorBidi"/>
        </w:rPr>
      </w:pPr>
      <w:r w:rsidRPr="083F3660">
        <w:rPr>
          <w:rFonts w:asciiTheme="minorHAnsi" w:eastAsiaTheme="minorEastAsia" w:hAnsiTheme="minorHAnsi" w:cstheme="minorBidi"/>
        </w:rPr>
        <w:t>Is there a means to remotely monitor soil water potential so we can optimise seedbed preparation? To Achieve optimum seedbed aggregate size</w:t>
      </w:r>
    </w:p>
    <w:p w14:paraId="3EDA77CA" w14:textId="713A1E61" w:rsidR="00BEE672" w:rsidRDefault="00BEE672" w:rsidP="083F3660">
      <w:pPr>
        <w:rPr>
          <w:rFonts w:asciiTheme="minorHAnsi" w:eastAsiaTheme="minorEastAsia" w:hAnsiTheme="minorHAnsi" w:cstheme="minorBidi"/>
        </w:rPr>
      </w:pPr>
    </w:p>
    <w:p w14:paraId="2156F36D" w14:textId="1A5AA89A" w:rsidR="0E24A758" w:rsidRPr="007B6B1C" w:rsidRDefault="0E24A758" w:rsidP="083F3660">
      <w:pPr>
        <w:rPr>
          <w:rFonts w:asciiTheme="minorHAnsi" w:eastAsiaTheme="minorEastAsia" w:hAnsiTheme="minorHAnsi" w:cstheme="minorBidi"/>
          <w:i/>
          <w:iCs/>
          <w:color w:val="4472C4" w:themeColor="accent1"/>
        </w:rPr>
      </w:pPr>
      <w:r w:rsidRPr="007B6B1C">
        <w:rPr>
          <w:rFonts w:asciiTheme="minorHAnsi" w:eastAsiaTheme="minorEastAsia" w:hAnsiTheme="minorHAnsi" w:cstheme="minorBidi"/>
          <w:i/>
          <w:iCs/>
        </w:rPr>
        <w:t xml:space="preserve">Remote imagery is getting ever more sophisticated and there are systems which claim this can be achieved. </w:t>
      </w:r>
      <w:r w:rsidR="282D5EEA" w:rsidRPr="007B6B1C">
        <w:rPr>
          <w:rFonts w:asciiTheme="minorHAnsi" w:eastAsiaTheme="minorEastAsia" w:hAnsiTheme="minorHAnsi" w:cstheme="minorBidi"/>
          <w:i/>
          <w:iCs/>
        </w:rPr>
        <w:t xml:space="preserve">These tend to be based on measuring soil water </w:t>
      </w:r>
      <w:r w:rsidR="7789FA73" w:rsidRPr="007B6B1C">
        <w:rPr>
          <w:rFonts w:asciiTheme="minorHAnsi" w:eastAsiaTheme="minorEastAsia" w:hAnsiTheme="minorHAnsi" w:cstheme="minorBidi"/>
          <w:i/>
          <w:iCs/>
        </w:rPr>
        <w:t>content,</w:t>
      </w:r>
      <w:r w:rsidR="282D5EEA" w:rsidRPr="007B6B1C">
        <w:rPr>
          <w:rFonts w:asciiTheme="minorHAnsi" w:eastAsiaTheme="minorEastAsia" w:hAnsiTheme="minorHAnsi" w:cstheme="minorBidi"/>
          <w:i/>
          <w:iCs/>
        </w:rPr>
        <w:t xml:space="preserve"> but the actual </w:t>
      </w:r>
      <w:r w:rsidR="50CF9919" w:rsidRPr="007B6B1C">
        <w:rPr>
          <w:rFonts w:asciiTheme="minorHAnsi" w:eastAsiaTheme="minorEastAsia" w:hAnsiTheme="minorHAnsi" w:cstheme="minorBidi"/>
          <w:i/>
          <w:iCs/>
        </w:rPr>
        <w:t>workability</w:t>
      </w:r>
      <w:r w:rsidR="282D5EEA" w:rsidRPr="007B6B1C">
        <w:rPr>
          <w:rFonts w:asciiTheme="minorHAnsi" w:eastAsiaTheme="minorEastAsia" w:hAnsiTheme="minorHAnsi" w:cstheme="minorBidi"/>
          <w:i/>
          <w:iCs/>
        </w:rPr>
        <w:t xml:space="preserve"> of soil is a </w:t>
      </w:r>
      <w:r w:rsidR="1987C99C" w:rsidRPr="007B6B1C">
        <w:rPr>
          <w:rFonts w:asciiTheme="minorHAnsi" w:eastAsiaTheme="minorEastAsia" w:hAnsiTheme="minorHAnsi" w:cstheme="minorBidi"/>
          <w:i/>
          <w:iCs/>
        </w:rPr>
        <w:t>consequence</w:t>
      </w:r>
      <w:r w:rsidR="282D5EEA" w:rsidRPr="007B6B1C">
        <w:rPr>
          <w:rFonts w:asciiTheme="minorHAnsi" w:eastAsiaTheme="minorEastAsia" w:hAnsiTheme="minorHAnsi" w:cstheme="minorBidi"/>
          <w:i/>
          <w:iCs/>
        </w:rPr>
        <w:t xml:space="preserve"> of other </w:t>
      </w:r>
      <w:r w:rsidR="70095A9E" w:rsidRPr="007B6B1C">
        <w:rPr>
          <w:rFonts w:asciiTheme="minorHAnsi" w:eastAsiaTheme="minorEastAsia" w:hAnsiTheme="minorHAnsi" w:cstheme="minorBidi"/>
          <w:i/>
          <w:iCs/>
        </w:rPr>
        <w:t>factors</w:t>
      </w:r>
      <w:r w:rsidR="282D5EEA" w:rsidRPr="007B6B1C">
        <w:rPr>
          <w:rFonts w:asciiTheme="minorHAnsi" w:eastAsiaTheme="minorEastAsia" w:hAnsiTheme="minorHAnsi" w:cstheme="minorBidi"/>
          <w:i/>
          <w:iCs/>
        </w:rPr>
        <w:t xml:space="preserve"> such as structure, </w:t>
      </w:r>
      <w:r w:rsidR="60D967CA" w:rsidRPr="007B6B1C">
        <w:rPr>
          <w:rFonts w:asciiTheme="minorHAnsi" w:eastAsiaTheme="minorEastAsia" w:hAnsiTheme="minorHAnsi" w:cstheme="minorBidi"/>
          <w:i/>
          <w:iCs/>
        </w:rPr>
        <w:t xml:space="preserve">soil type and </w:t>
      </w:r>
      <w:r w:rsidR="282D5EEA" w:rsidRPr="007B6B1C">
        <w:rPr>
          <w:rFonts w:asciiTheme="minorHAnsi" w:eastAsiaTheme="minorEastAsia" w:hAnsiTheme="minorHAnsi" w:cstheme="minorBidi"/>
          <w:i/>
          <w:iCs/>
        </w:rPr>
        <w:t>organic</w:t>
      </w:r>
      <w:r w:rsidR="39DDB3EF" w:rsidRPr="007B6B1C">
        <w:rPr>
          <w:rFonts w:asciiTheme="minorHAnsi" w:eastAsiaTheme="minorEastAsia" w:hAnsiTheme="minorHAnsi" w:cstheme="minorBidi"/>
          <w:i/>
          <w:iCs/>
        </w:rPr>
        <w:t xml:space="preserve"> </w:t>
      </w:r>
      <w:r w:rsidR="282D5EEA" w:rsidRPr="007B6B1C">
        <w:rPr>
          <w:rFonts w:asciiTheme="minorHAnsi" w:eastAsiaTheme="minorEastAsia" w:hAnsiTheme="minorHAnsi" w:cstheme="minorBidi"/>
          <w:i/>
          <w:iCs/>
        </w:rPr>
        <w:t>matter content</w:t>
      </w:r>
      <w:r w:rsidR="039F9970" w:rsidRPr="007B6B1C">
        <w:rPr>
          <w:rFonts w:asciiTheme="minorHAnsi" w:eastAsiaTheme="minorEastAsia" w:hAnsiTheme="minorHAnsi" w:cstheme="minorBidi"/>
          <w:i/>
          <w:iCs/>
        </w:rPr>
        <w:t xml:space="preserve"> to mention a few so this is complicated. </w:t>
      </w:r>
      <w:r w:rsidR="31E3E0FF" w:rsidRPr="007B6B1C">
        <w:rPr>
          <w:rFonts w:asciiTheme="minorHAnsi" w:eastAsiaTheme="minorEastAsia" w:hAnsiTheme="minorHAnsi" w:cstheme="minorBidi"/>
          <w:i/>
          <w:iCs/>
        </w:rPr>
        <w:t>However, i</w:t>
      </w:r>
      <w:r w:rsidR="039F9970" w:rsidRPr="007B6B1C">
        <w:rPr>
          <w:rFonts w:asciiTheme="minorHAnsi" w:eastAsiaTheme="minorEastAsia" w:hAnsiTheme="minorHAnsi" w:cstheme="minorBidi"/>
          <w:i/>
          <w:iCs/>
        </w:rPr>
        <w:t>t may be possible to use this as guide</w:t>
      </w:r>
      <w:r w:rsidR="1FCE5486" w:rsidRPr="007B6B1C">
        <w:rPr>
          <w:rFonts w:asciiTheme="minorHAnsi" w:eastAsiaTheme="minorEastAsia" w:hAnsiTheme="minorHAnsi" w:cstheme="minorBidi"/>
          <w:i/>
          <w:iCs/>
        </w:rPr>
        <w:t>, when used in conjunction with soil type.</w:t>
      </w:r>
    </w:p>
    <w:p w14:paraId="4048BBA0" w14:textId="68ECED71" w:rsidR="1D79BBAB" w:rsidRDefault="1D79BBAB" w:rsidP="083F3660">
      <w:pPr>
        <w:rPr>
          <w:rFonts w:asciiTheme="minorHAnsi" w:eastAsiaTheme="minorEastAsia" w:hAnsiTheme="minorHAnsi" w:cstheme="minorBidi"/>
          <w:color w:val="4472C4" w:themeColor="accent1"/>
        </w:rPr>
      </w:pPr>
    </w:p>
    <w:p w14:paraId="66C6B3D7" w14:textId="7DB8CD79" w:rsidR="47E5CFCF" w:rsidRDefault="47E5CFCF" w:rsidP="083F3660">
      <w:pPr>
        <w:rPr>
          <w:rFonts w:asciiTheme="minorHAnsi" w:eastAsiaTheme="minorEastAsia" w:hAnsiTheme="minorHAnsi" w:cstheme="minorBidi"/>
        </w:rPr>
      </w:pPr>
    </w:p>
    <w:p w14:paraId="386C159E" w14:textId="77777777" w:rsidR="00EE3402" w:rsidRDefault="00EE3402" w:rsidP="083F3660">
      <w:pPr>
        <w:rPr>
          <w:rFonts w:asciiTheme="minorHAnsi" w:eastAsiaTheme="minorEastAsia" w:hAnsiTheme="minorHAnsi" w:cstheme="minorBidi"/>
        </w:rPr>
      </w:pPr>
    </w:p>
    <w:p w14:paraId="094E93EF" w14:textId="5C5853DE" w:rsidR="00817504" w:rsidRPr="00A743AF" w:rsidRDefault="00A743AF" w:rsidP="083F3660">
      <w:pPr>
        <w:spacing w:after="240"/>
        <w:rPr>
          <w:rFonts w:asciiTheme="minorHAnsi" w:eastAsiaTheme="minorEastAsia" w:hAnsiTheme="minorHAnsi" w:cstheme="minorBidi"/>
          <w:b/>
          <w:bCs/>
        </w:rPr>
      </w:pPr>
      <w:r w:rsidRPr="00A743AF">
        <w:rPr>
          <w:rFonts w:asciiTheme="minorHAnsi" w:eastAsiaTheme="minorEastAsia" w:hAnsiTheme="minorHAnsi" w:cstheme="minorBidi"/>
          <w:b/>
          <w:bCs/>
        </w:rPr>
        <w:t>C</w:t>
      </w:r>
      <w:r>
        <w:rPr>
          <w:rFonts w:asciiTheme="minorHAnsi" w:eastAsiaTheme="minorEastAsia" w:hAnsiTheme="minorHAnsi" w:cstheme="minorBidi"/>
          <w:b/>
          <w:bCs/>
        </w:rPr>
        <w:t>rop Protection</w:t>
      </w:r>
    </w:p>
    <w:p w14:paraId="2F9232D7" w14:textId="0E1B6C37" w:rsidR="00817504" w:rsidRPr="00852E30" w:rsidRDefault="00817504" w:rsidP="083F3660">
      <w:pPr>
        <w:pStyle w:val="ListParagraph"/>
        <w:numPr>
          <w:ilvl w:val="0"/>
          <w:numId w:val="16"/>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Geoff Hotchkin: Mark</w:t>
      </w:r>
    </w:p>
    <w:p w14:paraId="28D60995" w14:textId="7C023250" w:rsidR="001F33C5" w:rsidRDefault="00817504" w:rsidP="083F3660">
      <w:pPr>
        <w:rPr>
          <w:rFonts w:asciiTheme="minorHAnsi" w:eastAsiaTheme="minorEastAsia" w:hAnsiTheme="minorHAnsi" w:cstheme="minorBidi"/>
        </w:rPr>
      </w:pPr>
      <w:r w:rsidRPr="083F3660">
        <w:rPr>
          <w:rFonts w:asciiTheme="minorHAnsi" w:eastAsiaTheme="minorEastAsia" w:hAnsiTheme="minorHAnsi" w:cstheme="minorBidi"/>
        </w:rPr>
        <w:t>Many growers have sprayed 3 times using the 3 permitted sprays which can only be used once, the third Biscaka is unobtainable because of late authorisation for use this year.   What can we now do to protest late emerging plants if we get a further influx of aphids.</w:t>
      </w:r>
    </w:p>
    <w:p w14:paraId="1471D026" w14:textId="008027B1" w:rsidR="0EDEA936" w:rsidRDefault="0EDEA936" w:rsidP="083F3660">
      <w:pPr>
        <w:rPr>
          <w:rFonts w:asciiTheme="minorHAnsi" w:eastAsiaTheme="minorEastAsia" w:hAnsiTheme="minorHAnsi" w:cstheme="minorBidi"/>
        </w:rPr>
      </w:pPr>
    </w:p>
    <w:p w14:paraId="63A44575" w14:textId="42993778" w:rsidR="79D830A0" w:rsidRPr="00A743AF" w:rsidRDefault="79D830A0" w:rsidP="083F3660">
      <w:pPr>
        <w:rPr>
          <w:rFonts w:asciiTheme="minorHAnsi" w:eastAsiaTheme="minorEastAsia" w:hAnsiTheme="minorHAnsi" w:cstheme="minorBidi"/>
          <w:i/>
          <w:iCs/>
        </w:rPr>
      </w:pPr>
      <w:r w:rsidRPr="00A743AF">
        <w:rPr>
          <w:rFonts w:asciiTheme="minorHAnsi" w:eastAsiaTheme="minorEastAsia" w:hAnsiTheme="minorHAnsi" w:cstheme="minorBidi"/>
          <w:i/>
          <w:iCs/>
        </w:rPr>
        <w:t>Aphid numbers have declined rapidly over the last 2-3 weeks, and with the large numbers of predators</w:t>
      </w:r>
      <w:r w:rsidR="59ABE5BE" w:rsidRPr="00A743AF">
        <w:rPr>
          <w:rFonts w:asciiTheme="minorHAnsi" w:eastAsiaTheme="minorEastAsia" w:hAnsiTheme="minorHAnsi" w:cstheme="minorBidi"/>
          <w:i/>
          <w:iCs/>
        </w:rPr>
        <w:t xml:space="preserve"> being seen</w:t>
      </w:r>
      <w:r w:rsidRPr="00A743AF">
        <w:rPr>
          <w:rFonts w:asciiTheme="minorHAnsi" w:eastAsiaTheme="minorEastAsia" w:hAnsiTheme="minorHAnsi" w:cstheme="minorBidi"/>
          <w:i/>
          <w:iCs/>
        </w:rPr>
        <w:t xml:space="preserve"> and </w:t>
      </w:r>
      <w:r w:rsidR="508C77B9" w:rsidRPr="00A743AF">
        <w:rPr>
          <w:rFonts w:asciiTheme="minorHAnsi" w:eastAsiaTheme="minorEastAsia" w:hAnsiTheme="minorHAnsi" w:cstheme="minorBidi"/>
          <w:i/>
          <w:iCs/>
        </w:rPr>
        <w:t xml:space="preserve">with </w:t>
      </w:r>
      <w:r w:rsidRPr="00A743AF">
        <w:rPr>
          <w:rFonts w:asciiTheme="minorHAnsi" w:eastAsiaTheme="minorEastAsia" w:hAnsiTheme="minorHAnsi" w:cstheme="minorBidi"/>
          <w:i/>
          <w:iCs/>
        </w:rPr>
        <w:t>the</w:t>
      </w:r>
      <w:r w:rsidR="0E94E38C" w:rsidRPr="00A743AF">
        <w:rPr>
          <w:rFonts w:asciiTheme="minorHAnsi" w:eastAsiaTheme="minorEastAsia" w:hAnsiTheme="minorHAnsi" w:cstheme="minorBidi"/>
          <w:i/>
          <w:iCs/>
        </w:rPr>
        <w:t xml:space="preserve"> beet</w:t>
      </w:r>
      <w:r w:rsidRPr="00A743AF">
        <w:rPr>
          <w:rFonts w:asciiTheme="minorHAnsi" w:eastAsiaTheme="minorEastAsia" w:hAnsiTheme="minorHAnsi" w:cstheme="minorBidi"/>
          <w:i/>
          <w:iCs/>
        </w:rPr>
        <w:t xml:space="preserve"> crop, in </w:t>
      </w:r>
      <w:r w:rsidR="4737CFBE" w:rsidRPr="00A743AF">
        <w:rPr>
          <w:rFonts w:asciiTheme="minorHAnsi" w:eastAsiaTheme="minorEastAsia" w:hAnsiTheme="minorHAnsi" w:cstheme="minorBidi"/>
          <w:i/>
          <w:iCs/>
        </w:rPr>
        <w:t>m</w:t>
      </w:r>
      <w:r w:rsidRPr="00A743AF">
        <w:rPr>
          <w:rFonts w:asciiTheme="minorHAnsi" w:eastAsiaTheme="minorEastAsia" w:hAnsiTheme="minorHAnsi" w:cstheme="minorBidi"/>
          <w:i/>
          <w:iCs/>
        </w:rPr>
        <w:t>ost situations pas</w:t>
      </w:r>
      <w:r w:rsidR="55AFC658" w:rsidRPr="00A743AF">
        <w:rPr>
          <w:rFonts w:asciiTheme="minorHAnsi" w:eastAsiaTheme="minorEastAsia" w:hAnsiTheme="minorHAnsi" w:cstheme="minorBidi"/>
          <w:i/>
          <w:iCs/>
        </w:rPr>
        <w:t xml:space="preserve">t </w:t>
      </w:r>
      <w:r w:rsidRPr="00A743AF">
        <w:rPr>
          <w:rFonts w:asciiTheme="minorHAnsi" w:eastAsiaTheme="minorEastAsia" w:hAnsiTheme="minorHAnsi" w:cstheme="minorBidi"/>
          <w:i/>
          <w:iCs/>
        </w:rPr>
        <w:t>the 16</w:t>
      </w:r>
      <w:r w:rsidR="64FCBDF9" w:rsidRPr="00A743AF">
        <w:rPr>
          <w:rFonts w:asciiTheme="minorHAnsi" w:eastAsiaTheme="minorEastAsia" w:hAnsiTheme="minorHAnsi" w:cstheme="minorBidi"/>
          <w:i/>
          <w:iCs/>
        </w:rPr>
        <w:t>-</w:t>
      </w:r>
      <w:r w:rsidRPr="00A743AF">
        <w:rPr>
          <w:rFonts w:asciiTheme="minorHAnsi" w:eastAsiaTheme="minorEastAsia" w:hAnsiTheme="minorHAnsi" w:cstheme="minorBidi"/>
          <w:i/>
          <w:iCs/>
        </w:rPr>
        <w:t>leaf stage, there should be no need to apply any further aphicides.</w:t>
      </w:r>
    </w:p>
    <w:p w14:paraId="50841B76" w14:textId="35E3D334" w:rsidR="00BA30F7" w:rsidRDefault="00BA30F7" w:rsidP="083F3660">
      <w:pPr>
        <w:rPr>
          <w:rFonts w:asciiTheme="minorHAnsi" w:eastAsiaTheme="minorEastAsia" w:hAnsiTheme="minorHAnsi" w:cstheme="minorBidi"/>
        </w:rPr>
      </w:pPr>
    </w:p>
    <w:p w14:paraId="53A5A6CB" w14:textId="77777777" w:rsidR="00CB3BE2" w:rsidRDefault="001F33C5" w:rsidP="083F3660">
      <w:pPr>
        <w:pStyle w:val="ListParagraph"/>
        <w:numPr>
          <w:ilvl w:val="0"/>
          <w:numId w:val="16"/>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Martin Liddell</w:t>
      </w:r>
      <w:r w:rsidR="00CB3BE2" w:rsidRPr="083F3660">
        <w:rPr>
          <w:rFonts w:asciiTheme="minorHAnsi" w:eastAsiaTheme="minorEastAsia" w:hAnsiTheme="minorHAnsi" w:cstheme="minorBidi"/>
        </w:rPr>
        <w:t>: Mark</w:t>
      </w:r>
    </w:p>
    <w:p w14:paraId="71F4748A" w14:textId="71CA31C6" w:rsidR="00CB3BE2" w:rsidRDefault="00CB3BE2" w:rsidP="083F3660">
      <w:pPr>
        <w:pStyle w:val="PlainText"/>
        <w:rPr>
          <w:rFonts w:asciiTheme="minorHAnsi" w:eastAsiaTheme="minorEastAsia" w:hAnsiTheme="minorHAnsi"/>
        </w:rPr>
      </w:pPr>
      <w:r w:rsidRPr="083F3660">
        <w:rPr>
          <w:rFonts w:asciiTheme="minorHAnsi" w:eastAsiaTheme="minorEastAsia" w:hAnsiTheme="minorHAnsi"/>
        </w:rPr>
        <w:t>The simplest way of controlling the virus is with a seed treatment. Not spraying up five times with various insecticides.  Can't there be a derogation to allow the use of seed treatments for Sugar</w:t>
      </w:r>
      <w:r w:rsidR="00A743AF">
        <w:rPr>
          <w:rFonts w:asciiTheme="minorHAnsi" w:eastAsiaTheme="minorEastAsia" w:hAnsiTheme="minorHAnsi"/>
        </w:rPr>
        <w:t xml:space="preserve"> </w:t>
      </w:r>
      <w:r w:rsidRPr="083F3660">
        <w:rPr>
          <w:rFonts w:asciiTheme="minorHAnsi" w:eastAsiaTheme="minorEastAsia" w:hAnsiTheme="minorHAnsi"/>
        </w:rPr>
        <w:t>beet as it's a non</w:t>
      </w:r>
      <w:r w:rsidR="00A743AF">
        <w:rPr>
          <w:rFonts w:asciiTheme="minorHAnsi" w:eastAsiaTheme="minorEastAsia" w:hAnsiTheme="minorHAnsi"/>
        </w:rPr>
        <w:t>-</w:t>
      </w:r>
      <w:r w:rsidRPr="083F3660">
        <w:rPr>
          <w:rFonts w:asciiTheme="minorHAnsi" w:eastAsiaTheme="minorEastAsia" w:hAnsiTheme="minorHAnsi"/>
        </w:rPr>
        <w:t>flowering crop.</w:t>
      </w:r>
    </w:p>
    <w:p w14:paraId="3BFE0D67" w14:textId="77777777" w:rsidR="00CB3BE2" w:rsidRDefault="00CB3BE2" w:rsidP="083F3660">
      <w:pPr>
        <w:rPr>
          <w:rFonts w:asciiTheme="minorHAnsi" w:eastAsiaTheme="minorEastAsia" w:hAnsiTheme="minorHAnsi" w:cstheme="minorBidi"/>
        </w:rPr>
      </w:pPr>
    </w:p>
    <w:p w14:paraId="5BE65AB5" w14:textId="09DD7FD2" w:rsidR="49718741" w:rsidRPr="00A743AF" w:rsidRDefault="49718741" w:rsidP="083F3660">
      <w:pPr>
        <w:rPr>
          <w:rFonts w:asciiTheme="minorHAnsi" w:eastAsiaTheme="minorEastAsia" w:hAnsiTheme="minorHAnsi" w:cstheme="minorBidi"/>
          <w:i/>
          <w:iCs/>
        </w:rPr>
      </w:pPr>
      <w:r w:rsidRPr="00A743AF">
        <w:rPr>
          <w:rFonts w:asciiTheme="minorHAnsi" w:eastAsiaTheme="minorEastAsia" w:hAnsiTheme="minorHAnsi" w:cstheme="minorBidi"/>
          <w:i/>
          <w:iCs/>
        </w:rPr>
        <w:t xml:space="preserve">Neonicotinoid seed treatments were withdrawn across Europe in 2018.   </w:t>
      </w:r>
      <w:r w:rsidR="66295741" w:rsidRPr="00A743AF">
        <w:rPr>
          <w:rFonts w:asciiTheme="minorHAnsi" w:eastAsiaTheme="minorEastAsia" w:hAnsiTheme="minorHAnsi" w:cstheme="minorBidi"/>
          <w:i/>
          <w:iCs/>
        </w:rPr>
        <w:t xml:space="preserve"> The</w:t>
      </w:r>
      <w:r w:rsidR="1971C321" w:rsidRPr="00A743AF">
        <w:rPr>
          <w:rFonts w:asciiTheme="minorHAnsi" w:eastAsiaTheme="minorEastAsia" w:hAnsiTheme="minorHAnsi" w:cstheme="minorBidi"/>
          <w:i/>
          <w:iCs/>
        </w:rPr>
        <w:t xml:space="preserve"> UK</w:t>
      </w:r>
      <w:r w:rsidR="66295741" w:rsidRPr="00A743AF">
        <w:rPr>
          <w:rFonts w:asciiTheme="minorHAnsi" w:eastAsiaTheme="minorEastAsia" w:hAnsiTheme="minorHAnsi" w:cstheme="minorBidi"/>
          <w:i/>
          <w:iCs/>
        </w:rPr>
        <w:t xml:space="preserve"> industry </w:t>
      </w:r>
      <w:r w:rsidRPr="00A743AF">
        <w:rPr>
          <w:rFonts w:asciiTheme="minorHAnsi" w:eastAsiaTheme="minorEastAsia" w:hAnsiTheme="minorHAnsi" w:cstheme="minorBidi"/>
          <w:i/>
          <w:iCs/>
        </w:rPr>
        <w:t>did apply for emergency us</w:t>
      </w:r>
      <w:r w:rsidR="6E5C23D7" w:rsidRPr="00A743AF">
        <w:rPr>
          <w:rFonts w:asciiTheme="minorHAnsi" w:eastAsiaTheme="minorEastAsia" w:hAnsiTheme="minorHAnsi" w:cstheme="minorBidi"/>
          <w:i/>
          <w:iCs/>
        </w:rPr>
        <w:t xml:space="preserve">e </w:t>
      </w:r>
      <w:r w:rsidRPr="00A743AF">
        <w:rPr>
          <w:rFonts w:asciiTheme="minorHAnsi" w:eastAsiaTheme="minorEastAsia" w:hAnsiTheme="minorHAnsi" w:cstheme="minorBidi"/>
          <w:i/>
          <w:iCs/>
        </w:rPr>
        <w:t xml:space="preserve">for </w:t>
      </w:r>
      <w:r w:rsidR="07B7B4B8" w:rsidRPr="00A743AF">
        <w:rPr>
          <w:rFonts w:asciiTheme="minorHAnsi" w:eastAsiaTheme="minorEastAsia" w:hAnsiTheme="minorHAnsi" w:cstheme="minorBidi"/>
          <w:i/>
          <w:iCs/>
        </w:rPr>
        <w:t xml:space="preserve">such treatments in </w:t>
      </w:r>
      <w:r w:rsidRPr="00A743AF">
        <w:rPr>
          <w:rFonts w:asciiTheme="minorHAnsi" w:eastAsiaTheme="minorEastAsia" w:hAnsiTheme="minorHAnsi" w:cstheme="minorBidi"/>
          <w:i/>
          <w:iCs/>
        </w:rPr>
        <w:t>2019 but this was declined</w:t>
      </w:r>
      <w:r w:rsidR="7906E947" w:rsidRPr="00A743AF">
        <w:rPr>
          <w:rFonts w:asciiTheme="minorHAnsi" w:eastAsiaTheme="minorEastAsia" w:hAnsiTheme="minorHAnsi" w:cstheme="minorBidi"/>
          <w:i/>
          <w:iCs/>
        </w:rPr>
        <w:t xml:space="preserve"> by government</w:t>
      </w:r>
      <w:r w:rsidRPr="00A743AF">
        <w:rPr>
          <w:rFonts w:asciiTheme="minorHAnsi" w:eastAsiaTheme="minorEastAsia" w:hAnsiTheme="minorHAnsi" w:cstheme="minorBidi"/>
          <w:i/>
          <w:iCs/>
        </w:rPr>
        <w:t xml:space="preserve">.  It is </w:t>
      </w:r>
      <w:r w:rsidR="41FEEDC1" w:rsidRPr="00A743AF">
        <w:rPr>
          <w:rFonts w:asciiTheme="minorHAnsi" w:eastAsiaTheme="minorEastAsia" w:hAnsiTheme="minorHAnsi" w:cstheme="minorBidi"/>
          <w:i/>
          <w:iCs/>
        </w:rPr>
        <w:t>extremely</w:t>
      </w:r>
      <w:r w:rsidRPr="00A743AF">
        <w:rPr>
          <w:rFonts w:asciiTheme="minorHAnsi" w:eastAsiaTheme="minorEastAsia" w:hAnsiTheme="minorHAnsi" w:cstheme="minorBidi"/>
          <w:i/>
          <w:iCs/>
        </w:rPr>
        <w:t xml:space="preserve"> </w:t>
      </w:r>
      <w:r w:rsidR="66198BF8" w:rsidRPr="00A743AF">
        <w:rPr>
          <w:rFonts w:asciiTheme="minorHAnsi" w:eastAsiaTheme="minorEastAsia" w:hAnsiTheme="minorHAnsi" w:cstheme="minorBidi"/>
          <w:i/>
          <w:iCs/>
        </w:rPr>
        <w:t>unlikely</w:t>
      </w:r>
      <w:r w:rsidRPr="00A743AF">
        <w:rPr>
          <w:rFonts w:asciiTheme="minorHAnsi" w:eastAsiaTheme="minorEastAsia" w:hAnsiTheme="minorHAnsi" w:cstheme="minorBidi"/>
          <w:i/>
          <w:iCs/>
        </w:rPr>
        <w:t xml:space="preserve"> these will become available again hence the need to apply for </w:t>
      </w:r>
      <w:r w:rsidR="6346313C" w:rsidRPr="00A743AF">
        <w:rPr>
          <w:rFonts w:asciiTheme="minorHAnsi" w:eastAsiaTheme="minorEastAsia" w:hAnsiTheme="minorHAnsi" w:cstheme="minorBidi"/>
          <w:i/>
          <w:iCs/>
        </w:rPr>
        <w:t xml:space="preserve">the </w:t>
      </w:r>
      <w:r w:rsidRPr="00A743AF">
        <w:rPr>
          <w:rFonts w:asciiTheme="minorHAnsi" w:eastAsiaTheme="minorEastAsia" w:hAnsiTheme="minorHAnsi" w:cstheme="minorBidi"/>
          <w:i/>
          <w:iCs/>
        </w:rPr>
        <w:t xml:space="preserve">emergency use of </w:t>
      </w:r>
      <w:r w:rsidRPr="00A743AF">
        <w:rPr>
          <w:rFonts w:asciiTheme="minorHAnsi" w:eastAsiaTheme="minorEastAsia" w:hAnsiTheme="minorHAnsi" w:cstheme="minorBidi"/>
          <w:i/>
          <w:iCs/>
        </w:rPr>
        <w:lastRenderedPageBreak/>
        <w:t>aphicides</w:t>
      </w:r>
      <w:r w:rsidR="68988798" w:rsidRPr="00A743AF">
        <w:rPr>
          <w:rFonts w:asciiTheme="minorHAnsi" w:eastAsiaTheme="minorEastAsia" w:hAnsiTheme="minorHAnsi" w:cstheme="minorBidi"/>
          <w:i/>
          <w:iCs/>
        </w:rPr>
        <w:t xml:space="preserve"> in 2020</w:t>
      </w:r>
      <w:r w:rsidRPr="00A743AF">
        <w:rPr>
          <w:rFonts w:asciiTheme="minorHAnsi" w:eastAsiaTheme="minorEastAsia" w:hAnsiTheme="minorHAnsi" w:cstheme="minorBidi"/>
          <w:i/>
          <w:iCs/>
        </w:rPr>
        <w:t xml:space="preserve"> until a wider </w:t>
      </w:r>
      <w:r w:rsidR="6EC6CB19" w:rsidRPr="00A743AF">
        <w:rPr>
          <w:rFonts w:asciiTheme="minorHAnsi" w:eastAsiaTheme="minorEastAsia" w:hAnsiTheme="minorHAnsi" w:cstheme="minorBidi"/>
          <w:i/>
          <w:iCs/>
        </w:rPr>
        <w:t>range of methods become available for future virus control (e.g. virus yellows tolerant/resistant varieties).</w:t>
      </w:r>
    </w:p>
    <w:p w14:paraId="283ECA1C" w14:textId="207657C0" w:rsidR="49718741" w:rsidRDefault="49718741" w:rsidP="083F3660">
      <w:pPr>
        <w:rPr>
          <w:rFonts w:asciiTheme="minorHAnsi" w:eastAsiaTheme="minorEastAsia" w:hAnsiTheme="minorHAnsi" w:cstheme="minorBidi"/>
        </w:rPr>
      </w:pPr>
      <w:r w:rsidRPr="083F3660">
        <w:rPr>
          <w:rFonts w:asciiTheme="minorHAnsi" w:eastAsiaTheme="minorEastAsia" w:hAnsiTheme="minorHAnsi" w:cstheme="minorBidi"/>
        </w:rPr>
        <w:t xml:space="preserve"> </w:t>
      </w:r>
    </w:p>
    <w:p w14:paraId="3C18DB4B" w14:textId="395D9BAC" w:rsidR="00E7431A" w:rsidRDefault="006F2C77" w:rsidP="083F3660">
      <w:pPr>
        <w:pStyle w:val="ListParagraph"/>
        <w:numPr>
          <w:ilvl w:val="0"/>
          <w:numId w:val="16"/>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David Harrod</w:t>
      </w:r>
      <w:r w:rsidR="00E7431A" w:rsidRPr="083F3660">
        <w:rPr>
          <w:rFonts w:asciiTheme="minorHAnsi" w:eastAsiaTheme="minorEastAsia" w:hAnsiTheme="minorHAnsi" w:cstheme="minorBidi"/>
        </w:rPr>
        <w:t xml:space="preserve"> : Mark</w:t>
      </w:r>
    </w:p>
    <w:p w14:paraId="6693E7AC" w14:textId="731A8AF7" w:rsidR="006F6A14" w:rsidRPr="00C8447B" w:rsidRDefault="00751E80" w:rsidP="083F3660">
      <w:pPr>
        <w:pStyle w:val="PlainText"/>
        <w:rPr>
          <w:rFonts w:asciiTheme="minorHAnsi" w:eastAsiaTheme="minorEastAsia" w:hAnsiTheme="minorHAnsi"/>
        </w:rPr>
      </w:pPr>
      <w:r w:rsidRPr="083F3660">
        <w:rPr>
          <w:rFonts w:asciiTheme="minorHAnsi" w:eastAsiaTheme="minorEastAsia" w:hAnsiTheme="minorHAnsi"/>
        </w:rPr>
        <w:t>D</w:t>
      </w:r>
      <w:r w:rsidR="006F6A14" w:rsidRPr="083F3660">
        <w:rPr>
          <w:rFonts w:asciiTheme="minorHAnsi" w:eastAsiaTheme="minorEastAsia" w:hAnsiTheme="minorHAnsi"/>
        </w:rPr>
        <w:t>oes the application of foliar Zinc Sulphate to sugar beet help to stop sugar beet virus yellow etc?</w:t>
      </w:r>
      <w:r w:rsidR="00E6655D" w:rsidRPr="083F3660">
        <w:rPr>
          <w:rFonts w:asciiTheme="minorHAnsi" w:eastAsiaTheme="minorEastAsia" w:hAnsiTheme="minorHAnsi"/>
        </w:rPr>
        <w:t xml:space="preserve">  </w:t>
      </w:r>
      <w:r w:rsidR="006F6A14" w:rsidRPr="083F3660">
        <w:rPr>
          <w:rFonts w:asciiTheme="minorHAnsi" w:eastAsiaTheme="minorEastAsia" w:hAnsiTheme="minorHAnsi"/>
        </w:rPr>
        <w:t>What is BBRO views on this?</w:t>
      </w:r>
      <w:r w:rsidR="6B712E7F" w:rsidRPr="083F3660">
        <w:rPr>
          <w:rFonts w:asciiTheme="minorHAnsi" w:eastAsiaTheme="minorEastAsia" w:hAnsiTheme="minorHAnsi"/>
        </w:rPr>
        <w:t xml:space="preserve"> Is there anything else </w:t>
      </w:r>
      <w:r w:rsidR="00C8447B" w:rsidRPr="083F3660">
        <w:rPr>
          <w:rFonts w:asciiTheme="minorHAnsi" w:eastAsiaTheme="minorEastAsia" w:hAnsiTheme="minorHAnsi"/>
        </w:rPr>
        <w:t>BBRO</w:t>
      </w:r>
      <w:r w:rsidR="6B712E7F" w:rsidRPr="083F3660">
        <w:rPr>
          <w:rFonts w:asciiTheme="minorHAnsi" w:eastAsiaTheme="minorEastAsia" w:hAnsiTheme="minorHAnsi"/>
        </w:rPr>
        <w:t xml:space="preserve"> has looked at in the lab that may have potential for aphid control</w:t>
      </w:r>
      <w:r w:rsidR="00C8447B" w:rsidRPr="083F3660">
        <w:rPr>
          <w:rFonts w:asciiTheme="minorHAnsi" w:eastAsiaTheme="minorEastAsia" w:hAnsiTheme="minorHAnsi"/>
        </w:rPr>
        <w:t>?</w:t>
      </w:r>
    </w:p>
    <w:p w14:paraId="056A75B5" w14:textId="7B05F6A0" w:rsidR="0EDEA936" w:rsidRDefault="0EDEA936" w:rsidP="083F3660">
      <w:pPr>
        <w:pStyle w:val="PlainText"/>
        <w:rPr>
          <w:rFonts w:asciiTheme="minorHAnsi" w:eastAsiaTheme="minorEastAsia" w:hAnsiTheme="minorHAnsi"/>
        </w:rPr>
      </w:pPr>
    </w:p>
    <w:p w14:paraId="2752F6ED" w14:textId="4C409618" w:rsidR="518154EA" w:rsidRPr="00A743AF" w:rsidRDefault="518154EA" w:rsidP="083F3660">
      <w:pPr>
        <w:pStyle w:val="PlainText"/>
        <w:rPr>
          <w:rFonts w:asciiTheme="minorHAnsi" w:eastAsiaTheme="minorEastAsia" w:hAnsiTheme="minorHAnsi"/>
          <w:i/>
          <w:iCs/>
        </w:rPr>
      </w:pPr>
      <w:r w:rsidRPr="00A743AF">
        <w:rPr>
          <w:rFonts w:asciiTheme="minorHAnsi" w:eastAsiaTheme="minorEastAsia" w:hAnsiTheme="minorHAnsi"/>
          <w:i/>
          <w:iCs/>
        </w:rPr>
        <w:t xml:space="preserve">BBRO is aware of previous work looking at the role of zinc for plant health benefits, </w:t>
      </w:r>
      <w:r w:rsidR="4AF3B82F" w:rsidRPr="00A743AF">
        <w:rPr>
          <w:rFonts w:asciiTheme="minorHAnsi" w:eastAsiaTheme="minorEastAsia" w:hAnsiTheme="minorHAnsi"/>
          <w:i/>
          <w:iCs/>
        </w:rPr>
        <w:t>including the protection against certain plant viruses</w:t>
      </w:r>
      <w:r w:rsidR="55B9784E" w:rsidRPr="00A743AF">
        <w:rPr>
          <w:rFonts w:asciiTheme="minorHAnsi" w:eastAsiaTheme="minorEastAsia" w:hAnsiTheme="minorHAnsi"/>
          <w:i/>
          <w:iCs/>
        </w:rPr>
        <w:t>.  Zinc is an important element for plant growth and physiology which may have some benefits</w:t>
      </w:r>
      <w:r w:rsidR="0D676890" w:rsidRPr="00A743AF">
        <w:rPr>
          <w:rFonts w:asciiTheme="minorHAnsi" w:eastAsiaTheme="minorEastAsia" w:hAnsiTheme="minorHAnsi"/>
          <w:i/>
          <w:iCs/>
        </w:rPr>
        <w:t>, but no zinc-based products are registered as plant protection products.</w:t>
      </w:r>
    </w:p>
    <w:p w14:paraId="698FC910" w14:textId="3DDF1892" w:rsidR="0EDEA936" w:rsidRPr="00A743AF" w:rsidRDefault="0EDEA936" w:rsidP="083F3660">
      <w:pPr>
        <w:pStyle w:val="PlainText"/>
        <w:rPr>
          <w:rFonts w:asciiTheme="minorHAnsi" w:eastAsiaTheme="minorEastAsia" w:hAnsiTheme="minorHAnsi"/>
          <w:i/>
          <w:iCs/>
        </w:rPr>
      </w:pPr>
    </w:p>
    <w:p w14:paraId="0868FAB0" w14:textId="4BA5D98D" w:rsidR="55B9784E" w:rsidRPr="00A743AF" w:rsidRDefault="55B9784E" w:rsidP="083F3660">
      <w:pPr>
        <w:pStyle w:val="PlainText"/>
        <w:rPr>
          <w:rFonts w:asciiTheme="minorHAnsi" w:eastAsiaTheme="minorEastAsia" w:hAnsiTheme="minorHAnsi"/>
          <w:i/>
          <w:iCs/>
        </w:rPr>
      </w:pPr>
      <w:r w:rsidRPr="00A743AF">
        <w:rPr>
          <w:rFonts w:asciiTheme="minorHAnsi" w:eastAsiaTheme="minorEastAsia" w:hAnsiTheme="minorHAnsi"/>
          <w:i/>
          <w:iCs/>
        </w:rPr>
        <w:t xml:space="preserve">BBRO continues to evaluate a range of alternative approaches for aphid control both in the laboratory and field and is currently re-evaluating the concept of mature plant resistance with a joint PhD at the </w:t>
      </w:r>
      <w:r w:rsidR="5B5DC656" w:rsidRPr="00A743AF">
        <w:rPr>
          <w:rFonts w:asciiTheme="minorHAnsi" w:eastAsiaTheme="minorEastAsia" w:hAnsiTheme="minorHAnsi"/>
          <w:i/>
          <w:iCs/>
        </w:rPr>
        <w:t>University</w:t>
      </w:r>
      <w:r w:rsidRPr="00A743AF">
        <w:rPr>
          <w:rFonts w:asciiTheme="minorHAnsi" w:eastAsiaTheme="minorEastAsia" w:hAnsiTheme="minorHAnsi"/>
          <w:i/>
          <w:iCs/>
        </w:rPr>
        <w:t xml:space="preserve"> of </w:t>
      </w:r>
      <w:r w:rsidR="6833B7E9" w:rsidRPr="00A743AF">
        <w:rPr>
          <w:rFonts w:asciiTheme="minorHAnsi" w:eastAsiaTheme="minorEastAsia" w:hAnsiTheme="minorHAnsi"/>
          <w:i/>
          <w:iCs/>
        </w:rPr>
        <w:t>Wageningen</w:t>
      </w:r>
      <w:r w:rsidRPr="00A743AF">
        <w:rPr>
          <w:rFonts w:asciiTheme="minorHAnsi" w:eastAsiaTheme="minorEastAsia" w:hAnsiTheme="minorHAnsi"/>
          <w:i/>
          <w:iCs/>
        </w:rPr>
        <w:t xml:space="preserve"> in the Netherland</w:t>
      </w:r>
      <w:r w:rsidR="46D8B1AB" w:rsidRPr="00A743AF">
        <w:rPr>
          <w:rFonts w:asciiTheme="minorHAnsi" w:eastAsiaTheme="minorEastAsia" w:hAnsiTheme="minorHAnsi"/>
          <w:i/>
          <w:iCs/>
        </w:rPr>
        <w:t>s.</w:t>
      </w:r>
    </w:p>
    <w:p w14:paraId="50803F08" w14:textId="77777777" w:rsidR="00E048EE" w:rsidRDefault="00E048EE" w:rsidP="083F3660">
      <w:pPr>
        <w:pStyle w:val="PlainText"/>
        <w:ind w:left="360"/>
        <w:rPr>
          <w:rFonts w:asciiTheme="minorHAnsi" w:eastAsiaTheme="minorEastAsia" w:hAnsiTheme="minorHAnsi"/>
        </w:rPr>
      </w:pPr>
    </w:p>
    <w:p w14:paraId="315E7683" w14:textId="77777777" w:rsidR="0017396A" w:rsidRDefault="0017396A" w:rsidP="083F3660">
      <w:pPr>
        <w:pStyle w:val="ListParagraph"/>
        <w:numPr>
          <w:ilvl w:val="0"/>
          <w:numId w:val="16"/>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Alisdair Dunn: Mark</w:t>
      </w:r>
    </w:p>
    <w:p w14:paraId="0FF54820" w14:textId="77777777" w:rsidR="0017396A" w:rsidRDefault="0017396A" w:rsidP="083F3660">
      <w:pPr>
        <w:rPr>
          <w:rFonts w:asciiTheme="minorHAnsi" w:eastAsiaTheme="minorEastAsia" w:hAnsiTheme="minorHAnsi" w:cstheme="minorBidi"/>
        </w:rPr>
      </w:pPr>
      <w:r w:rsidRPr="083F3660">
        <w:rPr>
          <w:rFonts w:asciiTheme="minorHAnsi" w:eastAsiaTheme="minorEastAsia" w:hAnsiTheme="minorHAnsi" w:cstheme="minorBidi"/>
        </w:rPr>
        <w:t>With a history of violet root rot, a field is due to be sugar beet next year. But it has not grown sugar beet for at least 6 years.  What thoughts do you have?</w:t>
      </w:r>
    </w:p>
    <w:p w14:paraId="6C54BD9E" w14:textId="73690EBC" w:rsidR="0EDEA936" w:rsidRDefault="0EDEA936" w:rsidP="083F3660">
      <w:pPr>
        <w:rPr>
          <w:rFonts w:asciiTheme="minorHAnsi" w:eastAsiaTheme="minorEastAsia" w:hAnsiTheme="minorHAnsi" w:cstheme="minorBidi"/>
        </w:rPr>
      </w:pPr>
    </w:p>
    <w:p w14:paraId="19922976" w14:textId="045D36DF" w:rsidR="664FD24C" w:rsidRPr="00A743AF" w:rsidRDefault="664FD24C" w:rsidP="083F3660">
      <w:pPr>
        <w:rPr>
          <w:rFonts w:asciiTheme="minorHAnsi" w:eastAsiaTheme="minorEastAsia" w:hAnsiTheme="minorHAnsi" w:cstheme="minorBidi"/>
          <w:i/>
          <w:iCs/>
        </w:rPr>
      </w:pPr>
      <w:r w:rsidRPr="00A743AF">
        <w:rPr>
          <w:rFonts w:asciiTheme="minorHAnsi" w:eastAsiaTheme="minorEastAsia" w:hAnsiTheme="minorHAnsi" w:cstheme="minorBidi"/>
          <w:i/>
          <w:iCs/>
        </w:rPr>
        <w:t xml:space="preserve">Ensuring the gap between host crops is important and six years is a good break between beet crops that will clearly help.  However, other crops that you may grow </w:t>
      </w:r>
      <w:r w:rsidR="46AC6C5C" w:rsidRPr="00A743AF">
        <w:rPr>
          <w:rFonts w:asciiTheme="minorHAnsi" w:eastAsiaTheme="minorEastAsia" w:hAnsiTheme="minorHAnsi" w:cstheme="minorBidi"/>
          <w:i/>
          <w:iCs/>
        </w:rPr>
        <w:t>can be</w:t>
      </w:r>
      <w:r w:rsidRPr="00A743AF">
        <w:rPr>
          <w:rFonts w:asciiTheme="minorHAnsi" w:eastAsiaTheme="minorEastAsia" w:hAnsiTheme="minorHAnsi" w:cstheme="minorBidi"/>
          <w:i/>
          <w:iCs/>
        </w:rPr>
        <w:t xml:space="preserve"> hosts too, including carrots and </w:t>
      </w:r>
      <w:r w:rsidR="7E880CBF" w:rsidRPr="00A743AF">
        <w:rPr>
          <w:rFonts w:asciiTheme="minorHAnsi" w:eastAsiaTheme="minorEastAsia" w:hAnsiTheme="minorHAnsi" w:cstheme="minorBidi"/>
          <w:i/>
          <w:iCs/>
        </w:rPr>
        <w:t>potatoes</w:t>
      </w:r>
      <w:r w:rsidRPr="00A743AF">
        <w:rPr>
          <w:rFonts w:asciiTheme="minorHAnsi" w:eastAsiaTheme="minorEastAsia" w:hAnsiTheme="minorHAnsi" w:cstheme="minorBidi"/>
          <w:i/>
          <w:iCs/>
        </w:rPr>
        <w:t xml:space="preserve"> a</w:t>
      </w:r>
      <w:r w:rsidR="2F186D67" w:rsidRPr="00A743AF">
        <w:rPr>
          <w:rFonts w:asciiTheme="minorHAnsi" w:eastAsiaTheme="minorEastAsia" w:hAnsiTheme="minorHAnsi" w:cstheme="minorBidi"/>
          <w:i/>
          <w:iCs/>
        </w:rPr>
        <w:t>s well as</w:t>
      </w:r>
      <w:r w:rsidRPr="00A743AF">
        <w:rPr>
          <w:rFonts w:asciiTheme="minorHAnsi" w:eastAsiaTheme="minorEastAsia" w:hAnsiTheme="minorHAnsi" w:cstheme="minorBidi"/>
          <w:i/>
          <w:iCs/>
        </w:rPr>
        <w:t xml:space="preserve"> certain weed specie</w:t>
      </w:r>
      <w:r w:rsidR="2FA82B1D" w:rsidRPr="00A743AF">
        <w:rPr>
          <w:rFonts w:asciiTheme="minorHAnsi" w:eastAsiaTheme="minorEastAsia" w:hAnsiTheme="minorHAnsi" w:cstheme="minorBidi"/>
          <w:i/>
          <w:iCs/>
        </w:rPr>
        <w:t xml:space="preserve">s (e.g. creeping thistle).   </w:t>
      </w:r>
      <w:r w:rsidR="786DE77D" w:rsidRPr="00A743AF">
        <w:rPr>
          <w:rFonts w:asciiTheme="minorHAnsi" w:eastAsiaTheme="minorEastAsia" w:hAnsiTheme="minorHAnsi" w:cstheme="minorBidi"/>
          <w:i/>
          <w:iCs/>
        </w:rPr>
        <w:t>This needs to be taken into consideration</w:t>
      </w:r>
      <w:r w:rsidR="71963F3A" w:rsidRPr="00A743AF">
        <w:rPr>
          <w:rFonts w:asciiTheme="minorHAnsi" w:eastAsiaTheme="minorEastAsia" w:hAnsiTheme="minorHAnsi" w:cstheme="minorBidi"/>
          <w:i/>
          <w:iCs/>
        </w:rPr>
        <w:t>.</w:t>
      </w:r>
    </w:p>
    <w:p w14:paraId="058A9ABA" w14:textId="77777777" w:rsidR="0017396A" w:rsidRPr="0017396A" w:rsidRDefault="0017396A" w:rsidP="083F3660">
      <w:pPr>
        <w:pStyle w:val="ListParagraph"/>
        <w:rPr>
          <w:rFonts w:asciiTheme="minorHAnsi" w:eastAsiaTheme="minorEastAsia" w:hAnsiTheme="minorHAnsi" w:cstheme="minorBidi"/>
        </w:rPr>
      </w:pPr>
    </w:p>
    <w:p w14:paraId="433D77DB" w14:textId="77777777" w:rsidR="008A07E5" w:rsidRPr="008A07E5" w:rsidRDefault="008A07E5" w:rsidP="083F3660">
      <w:pPr>
        <w:pStyle w:val="ListParagraph"/>
        <w:numPr>
          <w:ilvl w:val="0"/>
          <w:numId w:val="16"/>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Alexander Krick: Mark</w:t>
      </w:r>
    </w:p>
    <w:p w14:paraId="2749D47E" w14:textId="37E14471" w:rsidR="003846D2" w:rsidRDefault="003846D2" w:rsidP="083F3660">
      <w:pPr>
        <w:rPr>
          <w:rFonts w:asciiTheme="minorHAnsi" w:eastAsiaTheme="minorEastAsia" w:hAnsiTheme="minorHAnsi" w:cstheme="minorBidi"/>
        </w:rPr>
      </w:pPr>
      <w:r w:rsidRPr="083F3660">
        <w:rPr>
          <w:rFonts w:asciiTheme="minorHAnsi" w:eastAsiaTheme="minorEastAsia" w:hAnsiTheme="minorHAnsi" w:cstheme="minorBidi"/>
        </w:rPr>
        <w:t>With regards to virus yellows, when do you expect tolerant/partially resistant varieties to become available to growers?</w:t>
      </w:r>
    </w:p>
    <w:p w14:paraId="3FBB7571" w14:textId="343E5E05" w:rsidR="0EDEA936" w:rsidRDefault="0EDEA936" w:rsidP="083F3660">
      <w:pPr>
        <w:rPr>
          <w:rFonts w:asciiTheme="minorHAnsi" w:eastAsiaTheme="minorEastAsia" w:hAnsiTheme="minorHAnsi" w:cstheme="minorBidi"/>
        </w:rPr>
      </w:pPr>
    </w:p>
    <w:p w14:paraId="2D0AEE24" w14:textId="76582186" w:rsidR="7741E409" w:rsidRPr="00A743AF" w:rsidRDefault="7741E409" w:rsidP="083F3660">
      <w:pPr>
        <w:rPr>
          <w:rFonts w:asciiTheme="minorHAnsi" w:eastAsiaTheme="minorEastAsia" w:hAnsiTheme="minorHAnsi" w:cstheme="minorBidi"/>
          <w:i/>
          <w:iCs/>
        </w:rPr>
      </w:pPr>
      <w:r w:rsidRPr="00A743AF">
        <w:rPr>
          <w:rFonts w:asciiTheme="minorHAnsi" w:eastAsiaTheme="minorEastAsia" w:hAnsiTheme="minorHAnsi" w:cstheme="minorBidi"/>
          <w:i/>
          <w:iCs/>
        </w:rPr>
        <w:t>The European sugar beet companies are making good progress at developing virus yellows varieties for the future.   However, virus yellows is a complex of three different viruses and there do not appear to be any major sources of virus resistance available in wild</w:t>
      </w:r>
      <w:r w:rsidR="23FE2C61" w:rsidRPr="00A743AF">
        <w:rPr>
          <w:rFonts w:asciiTheme="minorHAnsi" w:eastAsiaTheme="minorEastAsia" w:hAnsiTheme="minorHAnsi" w:cstheme="minorBidi"/>
          <w:i/>
          <w:iCs/>
        </w:rPr>
        <w:t xml:space="preserve"> relatives, hence many minor genes are needed to afford protection.   We anticipate the first generation of BMYV-tolerant varieties in the next 2-3 years.</w:t>
      </w:r>
    </w:p>
    <w:p w14:paraId="580B6F67" w14:textId="77777777" w:rsidR="00241B38" w:rsidRDefault="00241B38" w:rsidP="083F3660">
      <w:pPr>
        <w:rPr>
          <w:rFonts w:asciiTheme="minorHAnsi" w:eastAsiaTheme="minorEastAsia" w:hAnsiTheme="minorHAnsi" w:cstheme="minorBidi"/>
        </w:rPr>
      </w:pPr>
    </w:p>
    <w:p w14:paraId="722E0D7B" w14:textId="6205F325" w:rsidR="00FC60DF" w:rsidRDefault="00241B38" w:rsidP="083F3660">
      <w:pPr>
        <w:pStyle w:val="ListParagraph"/>
        <w:numPr>
          <w:ilvl w:val="0"/>
          <w:numId w:val="16"/>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Sam Markillie: Mark</w:t>
      </w:r>
    </w:p>
    <w:p w14:paraId="194DB2BA" w14:textId="545C2B7D" w:rsidR="00241B38" w:rsidRDefault="007F756F" w:rsidP="083F3660">
      <w:pPr>
        <w:rPr>
          <w:rFonts w:asciiTheme="minorHAnsi" w:eastAsiaTheme="minorEastAsia" w:hAnsiTheme="minorHAnsi" w:cstheme="minorBidi"/>
        </w:rPr>
      </w:pPr>
      <w:r w:rsidRPr="083F3660">
        <w:rPr>
          <w:rFonts w:asciiTheme="minorHAnsi" w:eastAsiaTheme="minorEastAsia" w:hAnsiTheme="minorHAnsi" w:cstheme="minorBidi"/>
        </w:rPr>
        <w:t>Is anyone monitoring s</w:t>
      </w:r>
      <w:r w:rsidR="00241B38" w:rsidRPr="083F3660">
        <w:rPr>
          <w:rFonts w:asciiTheme="minorHAnsi" w:eastAsiaTheme="minorEastAsia" w:hAnsiTheme="minorHAnsi" w:cstheme="minorBidi"/>
        </w:rPr>
        <w:t xml:space="preserve">ugar </w:t>
      </w:r>
      <w:r w:rsidRPr="083F3660">
        <w:rPr>
          <w:rFonts w:asciiTheme="minorHAnsi" w:eastAsiaTheme="minorEastAsia" w:hAnsiTheme="minorHAnsi" w:cstheme="minorBidi"/>
        </w:rPr>
        <w:t>b</w:t>
      </w:r>
      <w:r w:rsidR="00241B38" w:rsidRPr="083F3660">
        <w:rPr>
          <w:rFonts w:asciiTheme="minorHAnsi" w:eastAsiaTheme="minorEastAsia" w:hAnsiTheme="minorHAnsi" w:cstheme="minorBidi"/>
        </w:rPr>
        <w:t>eet being grown for AD plants</w:t>
      </w:r>
      <w:r w:rsidR="000E336A" w:rsidRPr="083F3660">
        <w:rPr>
          <w:rFonts w:asciiTheme="minorHAnsi" w:eastAsiaTheme="minorEastAsia" w:hAnsiTheme="minorHAnsi" w:cstheme="minorBidi"/>
        </w:rPr>
        <w:t xml:space="preserve"> for virus levels? E</w:t>
      </w:r>
      <w:r w:rsidR="00241B38" w:rsidRPr="083F3660">
        <w:rPr>
          <w:rFonts w:asciiTheme="minorHAnsi" w:eastAsiaTheme="minorEastAsia" w:hAnsiTheme="minorHAnsi" w:cstheme="minorBidi"/>
        </w:rPr>
        <w:t>specially where they are not lifted until late spring with minimum agronomy</w:t>
      </w:r>
      <w:r w:rsidR="00A24D2F" w:rsidRPr="083F3660">
        <w:rPr>
          <w:rFonts w:asciiTheme="minorHAnsi" w:eastAsiaTheme="minorEastAsia" w:hAnsiTheme="minorHAnsi" w:cstheme="minorBidi"/>
        </w:rPr>
        <w:t>.</w:t>
      </w:r>
    </w:p>
    <w:p w14:paraId="0E6D076D" w14:textId="4D75B94C" w:rsidR="0EDEA936" w:rsidRDefault="0EDEA936" w:rsidP="083F3660">
      <w:pPr>
        <w:rPr>
          <w:rFonts w:asciiTheme="minorHAnsi" w:eastAsiaTheme="minorEastAsia" w:hAnsiTheme="minorHAnsi" w:cstheme="minorBidi"/>
        </w:rPr>
      </w:pPr>
    </w:p>
    <w:p w14:paraId="374802DB" w14:textId="52428043" w:rsidR="3AACB491" w:rsidRPr="00A743AF" w:rsidRDefault="3AACB491" w:rsidP="083F3660">
      <w:pPr>
        <w:rPr>
          <w:rFonts w:asciiTheme="minorHAnsi" w:eastAsiaTheme="minorEastAsia" w:hAnsiTheme="minorHAnsi" w:cstheme="minorBidi"/>
          <w:i/>
          <w:iCs/>
        </w:rPr>
      </w:pPr>
      <w:r w:rsidRPr="00A743AF">
        <w:rPr>
          <w:rFonts w:asciiTheme="minorHAnsi" w:eastAsiaTheme="minorEastAsia" w:hAnsiTheme="minorHAnsi" w:cstheme="minorBidi"/>
          <w:i/>
          <w:iCs/>
        </w:rPr>
        <w:t xml:space="preserve">Any </w:t>
      </w:r>
      <w:r w:rsidR="695682BA" w:rsidRPr="00A743AF">
        <w:rPr>
          <w:rFonts w:asciiTheme="minorHAnsi" w:eastAsiaTheme="minorEastAsia" w:hAnsiTheme="minorHAnsi" w:cstheme="minorBidi"/>
          <w:i/>
          <w:iCs/>
        </w:rPr>
        <w:t>sources</w:t>
      </w:r>
      <w:r w:rsidRPr="00A743AF">
        <w:rPr>
          <w:rFonts w:asciiTheme="minorHAnsi" w:eastAsiaTheme="minorEastAsia" w:hAnsiTheme="minorHAnsi" w:cstheme="minorBidi"/>
          <w:i/>
          <w:iCs/>
        </w:rPr>
        <w:t xml:space="preserve"> of beet, whether root </w:t>
      </w:r>
      <w:r w:rsidR="725FA9FD" w:rsidRPr="00A743AF">
        <w:rPr>
          <w:rFonts w:asciiTheme="minorHAnsi" w:eastAsiaTheme="minorEastAsia" w:hAnsiTheme="minorHAnsi" w:cstheme="minorBidi"/>
          <w:i/>
          <w:iCs/>
        </w:rPr>
        <w:t>remnants</w:t>
      </w:r>
      <w:r w:rsidRPr="00A743AF">
        <w:rPr>
          <w:rFonts w:asciiTheme="minorHAnsi" w:eastAsiaTheme="minorEastAsia" w:hAnsiTheme="minorHAnsi" w:cstheme="minorBidi"/>
          <w:i/>
          <w:iCs/>
        </w:rPr>
        <w:t xml:space="preserve">, groundkeepers, </w:t>
      </w:r>
      <w:r w:rsidR="3F7860FB" w:rsidRPr="00A743AF">
        <w:rPr>
          <w:rFonts w:asciiTheme="minorHAnsi" w:eastAsiaTheme="minorEastAsia" w:hAnsiTheme="minorHAnsi" w:cstheme="minorBidi"/>
          <w:i/>
          <w:iCs/>
        </w:rPr>
        <w:t xml:space="preserve">re-growth on </w:t>
      </w:r>
      <w:r w:rsidRPr="00A743AF">
        <w:rPr>
          <w:rFonts w:asciiTheme="minorHAnsi" w:eastAsiaTheme="minorEastAsia" w:hAnsiTheme="minorHAnsi" w:cstheme="minorBidi"/>
          <w:i/>
          <w:iCs/>
        </w:rPr>
        <w:t>spoilage heaps and other crops such as</w:t>
      </w:r>
      <w:r w:rsidR="12841F6A" w:rsidRPr="00A743AF">
        <w:rPr>
          <w:rFonts w:asciiTheme="minorHAnsi" w:eastAsiaTheme="minorEastAsia" w:hAnsiTheme="minorHAnsi" w:cstheme="minorBidi"/>
          <w:i/>
          <w:iCs/>
        </w:rPr>
        <w:t xml:space="preserve"> spinach or</w:t>
      </w:r>
      <w:r w:rsidRPr="00A743AF">
        <w:rPr>
          <w:rFonts w:asciiTheme="minorHAnsi" w:eastAsiaTheme="minorEastAsia" w:hAnsiTheme="minorHAnsi" w:cstheme="minorBidi"/>
          <w:i/>
          <w:iCs/>
        </w:rPr>
        <w:t xml:space="preserve"> beet for AD are a risk to future crops.  </w:t>
      </w:r>
      <w:r w:rsidR="6F2CFF7B" w:rsidRPr="00A743AF">
        <w:rPr>
          <w:rFonts w:asciiTheme="minorHAnsi" w:eastAsiaTheme="minorEastAsia" w:hAnsiTheme="minorHAnsi" w:cstheme="minorBidi"/>
          <w:i/>
          <w:iCs/>
        </w:rPr>
        <w:t>Wherever</w:t>
      </w:r>
      <w:r w:rsidR="10A641FB" w:rsidRPr="00A743AF">
        <w:rPr>
          <w:rFonts w:asciiTheme="minorHAnsi" w:eastAsiaTheme="minorEastAsia" w:hAnsiTheme="minorHAnsi" w:cstheme="minorBidi"/>
          <w:i/>
          <w:iCs/>
        </w:rPr>
        <w:t xml:space="preserve"> possible these should be destroyed or </w:t>
      </w:r>
      <w:r w:rsidR="7F6C785A" w:rsidRPr="00A743AF">
        <w:rPr>
          <w:rFonts w:asciiTheme="minorHAnsi" w:eastAsiaTheme="minorEastAsia" w:hAnsiTheme="minorHAnsi" w:cstheme="minorBidi"/>
          <w:i/>
          <w:iCs/>
        </w:rPr>
        <w:t>harvested</w:t>
      </w:r>
      <w:r w:rsidR="10A641FB" w:rsidRPr="00A743AF">
        <w:rPr>
          <w:rFonts w:asciiTheme="minorHAnsi" w:eastAsiaTheme="minorEastAsia" w:hAnsiTheme="minorHAnsi" w:cstheme="minorBidi"/>
          <w:i/>
          <w:iCs/>
        </w:rPr>
        <w:t xml:space="preserve"> before the next spring crop is sown to remove the green bridge.  In the absence of </w:t>
      </w:r>
      <w:r w:rsidR="67EE127C" w:rsidRPr="00A743AF">
        <w:rPr>
          <w:rFonts w:asciiTheme="minorHAnsi" w:eastAsiaTheme="minorEastAsia" w:hAnsiTheme="minorHAnsi" w:cstheme="minorBidi"/>
          <w:i/>
          <w:iCs/>
        </w:rPr>
        <w:t>neonicotinoid</w:t>
      </w:r>
      <w:r w:rsidR="10A641FB" w:rsidRPr="00A743AF">
        <w:rPr>
          <w:rFonts w:asciiTheme="minorHAnsi" w:eastAsiaTheme="minorEastAsia" w:hAnsiTheme="minorHAnsi" w:cstheme="minorBidi"/>
          <w:i/>
          <w:iCs/>
        </w:rPr>
        <w:t xml:space="preserve"> seed treatments and high levels of virus yellows in 2020 this has never been more important</w:t>
      </w:r>
      <w:r w:rsidR="38E3D49B" w:rsidRPr="00A743AF">
        <w:rPr>
          <w:rFonts w:asciiTheme="minorHAnsi" w:eastAsiaTheme="minorEastAsia" w:hAnsiTheme="minorHAnsi" w:cstheme="minorBidi"/>
          <w:i/>
          <w:iCs/>
        </w:rPr>
        <w:t>.</w:t>
      </w:r>
    </w:p>
    <w:p w14:paraId="5669BC9D" w14:textId="30AD811C" w:rsidR="003846D2" w:rsidRDefault="003846D2" w:rsidP="083F3660">
      <w:pPr>
        <w:pStyle w:val="ListParagraph"/>
        <w:rPr>
          <w:rFonts w:asciiTheme="minorHAnsi" w:eastAsiaTheme="minorEastAsia" w:hAnsiTheme="minorHAnsi" w:cstheme="minorBidi"/>
        </w:rPr>
      </w:pPr>
    </w:p>
    <w:p w14:paraId="47A5B970" w14:textId="15CEFE03" w:rsidR="00743140" w:rsidRPr="00466A4D" w:rsidRDefault="0020557A" w:rsidP="083F3660">
      <w:pPr>
        <w:pStyle w:val="ListParagraph"/>
        <w:numPr>
          <w:ilvl w:val="0"/>
          <w:numId w:val="16"/>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Lucy de la Pasture</w:t>
      </w:r>
      <w:r w:rsidR="00466A4D" w:rsidRPr="083F3660">
        <w:rPr>
          <w:rFonts w:asciiTheme="minorHAnsi" w:eastAsiaTheme="minorEastAsia" w:hAnsiTheme="minorHAnsi" w:cstheme="minorBidi"/>
        </w:rPr>
        <w:t>: Mark</w:t>
      </w:r>
    </w:p>
    <w:p w14:paraId="59811B57" w14:textId="166DC543" w:rsidR="00466A4D" w:rsidRDefault="00585737" w:rsidP="083F3660">
      <w:pPr>
        <w:rPr>
          <w:rFonts w:asciiTheme="minorHAnsi" w:eastAsiaTheme="minorEastAsia" w:hAnsiTheme="minorHAnsi" w:cstheme="minorBidi"/>
        </w:rPr>
      </w:pPr>
      <w:r w:rsidRPr="083F3660">
        <w:rPr>
          <w:rFonts w:asciiTheme="minorHAnsi" w:eastAsiaTheme="minorEastAsia" w:hAnsiTheme="minorHAnsi" w:cstheme="minorBidi"/>
        </w:rPr>
        <w:t>Is there any potential in using oils to protect from VY in a similar way to the potato seed industry does to protect seed crops?</w:t>
      </w:r>
    </w:p>
    <w:p w14:paraId="40E58307" w14:textId="068CFC0B" w:rsidR="0EDEA936" w:rsidRDefault="0EDEA936" w:rsidP="083F3660">
      <w:pPr>
        <w:rPr>
          <w:rFonts w:asciiTheme="minorHAnsi" w:eastAsiaTheme="minorEastAsia" w:hAnsiTheme="minorHAnsi" w:cstheme="minorBidi"/>
        </w:rPr>
      </w:pPr>
    </w:p>
    <w:p w14:paraId="57C013E9" w14:textId="7E9060CF" w:rsidR="605F3C88" w:rsidRPr="00A743AF" w:rsidRDefault="605F3C88" w:rsidP="083F3660">
      <w:pPr>
        <w:rPr>
          <w:rFonts w:asciiTheme="minorHAnsi" w:eastAsiaTheme="minorEastAsia" w:hAnsiTheme="minorHAnsi" w:cstheme="minorBidi"/>
          <w:i/>
          <w:iCs/>
        </w:rPr>
      </w:pPr>
      <w:r w:rsidRPr="00A743AF">
        <w:rPr>
          <w:rFonts w:asciiTheme="minorHAnsi" w:eastAsiaTheme="minorEastAsia" w:hAnsiTheme="minorHAnsi" w:cstheme="minorBidi"/>
          <w:i/>
          <w:iCs/>
        </w:rPr>
        <w:lastRenderedPageBreak/>
        <w:t>BBRO has looked at the use of oils in the past but these are primarily used to control non-</w:t>
      </w:r>
      <w:r w:rsidR="2767D2C9" w:rsidRPr="00A743AF">
        <w:rPr>
          <w:rFonts w:asciiTheme="minorHAnsi" w:eastAsiaTheme="minorEastAsia" w:hAnsiTheme="minorHAnsi" w:cstheme="minorBidi"/>
          <w:i/>
          <w:iCs/>
        </w:rPr>
        <w:t>persistently</w:t>
      </w:r>
      <w:r w:rsidRPr="00A743AF">
        <w:rPr>
          <w:rFonts w:asciiTheme="minorHAnsi" w:eastAsiaTheme="minorEastAsia" w:hAnsiTheme="minorHAnsi" w:cstheme="minorBidi"/>
          <w:i/>
          <w:iCs/>
        </w:rPr>
        <w:t xml:space="preserve"> transmitted </w:t>
      </w:r>
      <w:r w:rsidR="7D391A92" w:rsidRPr="00A743AF">
        <w:rPr>
          <w:rFonts w:asciiTheme="minorHAnsi" w:eastAsiaTheme="minorEastAsia" w:hAnsiTheme="minorHAnsi" w:cstheme="minorBidi"/>
          <w:i/>
          <w:iCs/>
        </w:rPr>
        <w:t>viruses</w:t>
      </w:r>
      <w:r w:rsidRPr="00A743AF">
        <w:rPr>
          <w:rFonts w:asciiTheme="minorHAnsi" w:eastAsiaTheme="minorEastAsia" w:hAnsiTheme="minorHAnsi" w:cstheme="minorBidi"/>
          <w:i/>
          <w:iCs/>
        </w:rPr>
        <w:t xml:space="preserve"> (e.g Potato virus Y in </w:t>
      </w:r>
      <w:r w:rsidR="076E3D89" w:rsidRPr="00A743AF">
        <w:rPr>
          <w:rFonts w:asciiTheme="minorHAnsi" w:eastAsiaTheme="minorEastAsia" w:hAnsiTheme="minorHAnsi" w:cstheme="minorBidi"/>
          <w:i/>
          <w:iCs/>
        </w:rPr>
        <w:t>potatoes</w:t>
      </w:r>
      <w:r w:rsidRPr="00A743AF">
        <w:rPr>
          <w:rFonts w:asciiTheme="minorHAnsi" w:eastAsiaTheme="minorEastAsia" w:hAnsiTheme="minorHAnsi" w:cstheme="minorBidi"/>
          <w:i/>
          <w:iCs/>
        </w:rPr>
        <w:t>) and as the virus yellows complex is a mixture of semi- and persi</w:t>
      </w:r>
      <w:r w:rsidR="61690650" w:rsidRPr="00A743AF">
        <w:rPr>
          <w:rFonts w:asciiTheme="minorHAnsi" w:eastAsiaTheme="minorEastAsia" w:hAnsiTheme="minorHAnsi" w:cstheme="minorBidi"/>
          <w:i/>
          <w:iCs/>
        </w:rPr>
        <w:t xml:space="preserve">stently </w:t>
      </w:r>
      <w:r w:rsidR="01895FEE" w:rsidRPr="00A743AF">
        <w:rPr>
          <w:rFonts w:asciiTheme="minorHAnsi" w:eastAsiaTheme="minorEastAsia" w:hAnsiTheme="minorHAnsi" w:cstheme="minorBidi"/>
          <w:i/>
          <w:iCs/>
        </w:rPr>
        <w:t>transmitted-</w:t>
      </w:r>
      <w:r w:rsidR="61690650" w:rsidRPr="00A743AF">
        <w:rPr>
          <w:rFonts w:asciiTheme="minorHAnsi" w:eastAsiaTheme="minorEastAsia" w:hAnsiTheme="minorHAnsi" w:cstheme="minorBidi"/>
          <w:i/>
          <w:iCs/>
        </w:rPr>
        <w:t xml:space="preserve">viruses, their use for aphid control and stopping </w:t>
      </w:r>
      <w:r w:rsidR="362D76CC" w:rsidRPr="00A743AF">
        <w:rPr>
          <w:rFonts w:asciiTheme="minorHAnsi" w:eastAsiaTheme="minorEastAsia" w:hAnsiTheme="minorHAnsi" w:cstheme="minorBidi"/>
          <w:i/>
          <w:iCs/>
        </w:rPr>
        <w:t>virus</w:t>
      </w:r>
      <w:r w:rsidR="61690650" w:rsidRPr="00A743AF">
        <w:rPr>
          <w:rFonts w:asciiTheme="minorHAnsi" w:eastAsiaTheme="minorEastAsia" w:hAnsiTheme="minorHAnsi" w:cstheme="minorBidi"/>
          <w:i/>
          <w:iCs/>
        </w:rPr>
        <w:t xml:space="preserve"> transmission is limited.</w:t>
      </w:r>
    </w:p>
    <w:p w14:paraId="594DCE8E" w14:textId="77777777" w:rsidR="00325EC6" w:rsidRPr="00A743AF" w:rsidRDefault="00325EC6" w:rsidP="083F3660">
      <w:pPr>
        <w:rPr>
          <w:rFonts w:asciiTheme="minorHAnsi" w:eastAsiaTheme="minorEastAsia" w:hAnsiTheme="minorHAnsi" w:cstheme="minorBidi"/>
          <w:i/>
          <w:iCs/>
        </w:rPr>
      </w:pPr>
    </w:p>
    <w:p w14:paraId="238BA75A" w14:textId="77777777" w:rsidR="00C3735B" w:rsidRPr="00C3735B" w:rsidRDefault="00C3735B" w:rsidP="083F3660">
      <w:pPr>
        <w:pStyle w:val="ListParagraph"/>
        <w:numPr>
          <w:ilvl w:val="0"/>
          <w:numId w:val="16"/>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Philip Simons: Mark</w:t>
      </w:r>
    </w:p>
    <w:p w14:paraId="2DE5DCCA" w14:textId="77777777" w:rsidR="00C3735B" w:rsidRPr="00C3735B" w:rsidRDefault="00C3735B" w:rsidP="083F3660">
      <w:pPr>
        <w:rPr>
          <w:rFonts w:asciiTheme="minorHAnsi" w:eastAsiaTheme="minorEastAsia" w:hAnsiTheme="minorHAnsi" w:cstheme="minorBidi"/>
        </w:rPr>
      </w:pPr>
      <w:r w:rsidRPr="083F3660">
        <w:rPr>
          <w:rFonts w:asciiTheme="minorHAnsi" w:eastAsiaTheme="minorEastAsia" w:hAnsiTheme="minorHAnsi" w:cstheme="minorBidi"/>
        </w:rPr>
        <w:t>Do you think virus symptoms are less on coast as suspected with perhaps more prevailing winds?</w:t>
      </w:r>
    </w:p>
    <w:p w14:paraId="008E8E11" w14:textId="77D51828" w:rsidR="0EDEA936" w:rsidRDefault="0EDEA936" w:rsidP="083F3660">
      <w:pPr>
        <w:rPr>
          <w:rFonts w:asciiTheme="minorHAnsi" w:eastAsiaTheme="minorEastAsia" w:hAnsiTheme="minorHAnsi" w:cstheme="minorBidi"/>
          <w:color w:val="000000" w:themeColor="text1"/>
        </w:rPr>
      </w:pPr>
    </w:p>
    <w:p w14:paraId="55E0E6C7" w14:textId="19DC7090" w:rsidR="5A7632C9" w:rsidRPr="00A743AF" w:rsidRDefault="5A7632C9" w:rsidP="083F3660">
      <w:pPr>
        <w:rPr>
          <w:rFonts w:asciiTheme="minorHAnsi" w:eastAsiaTheme="minorEastAsia" w:hAnsiTheme="minorHAnsi" w:cstheme="minorBidi"/>
          <w:i/>
          <w:iCs/>
        </w:rPr>
      </w:pPr>
      <w:r w:rsidRPr="00A743AF">
        <w:rPr>
          <w:rFonts w:asciiTheme="minorHAnsi" w:eastAsiaTheme="minorEastAsia" w:hAnsiTheme="minorHAnsi" w:cstheme="minorBidi"/>
          <w:i/>
          <w:iCs/>
        </w:rPr>
        <w:t>At the stage symptoms are continuing to develop so it is difficult to confirm</w:t>
      </w:r>
      <w:r w:rsidR="51214FB1" w:rsidRPr="00A743AF">
        <w:rPr>
          <w:rFonts w:asciiTheme="minorHAnsi" w:eastAsiaTheme="minorEastAsia" w:hAnsiTheme="minorHAnsi" w:cstheme="minorBidi"/>
          <w:i/>
          <w:iCs/>
        </w:rPr>
        <w:t xml:space="preserve"> this observation</w:t>
      </w:r>
      <w:r w:rsidRPr="00A743AF">
        <w:rPr>
          <w:rFonts w:asciiTheme="minorHAnsi" w:eastAsiaTheme="minorEastAsia" w:hAnsiTheme="minorHAnsi" w:cstheme="minorBidi"/>
          <w:i/>
          <w:iCs/>
        </w:rPr>
        <w:t xml:space="preserve">.  However, </w:t>
      </w:r>
      <w:r w:rsidR="20362EB3" w:rsidRPr="00A743AF">
        <w:rPr>
          <w:rFonts w:asciiTheme="minorHAnsi" w:eastAsiaTheme="minorEastAsia" w:hAnsiTheme="minorHAnsi" w:cstheme="minorBidi"/>
          <w:i/>
          <w:iCs/>
        </w:rPr>
        <w:t>onshore</w:t>
      </w:r>
      <w:r w:rsidRPr="00A743AF">
        <w:rPr>
          <w:rFonts w:asciiTheme="minorHAnsi" w:eastAsiaTheme="minorEastAsia" w:hAnsiTheme="minorHAnsi" w:cstheme="minorBidi"/>
          <w:i/>
          <w:iCs/>
        </w:rPr>
        <w:t xml:space="preserve"> prevailing winds can </w:t>
      </w:r>
      <w:r w:rsidR="5B9F28DB" w:rsidRPr="00A743AF">
        <w:rPr>
          <w:rFonts w:asciiTheme="minorHAnsi" w:eastAsiaTheme="minorEastAsia" w:hAnsiTheme="minorHAnsi" w:cstheme="minorBidi"/>
          <w:i/>
          <w:iCs/>
        </w:rPr>
        <w:t>negatively</w:t>
      </w:r>
      <w:r w:rsidRPr="00A743AF">
        <w:rPr>
          <w:rFonts w:asciiTheme="minorHAnsi" w:eastAsiaTheme="minorEastAsia" w:hAnsiTheme="minorHAnsi" w:cstheme="minorBidi"/>
          <w:i/>
          <w:iCs/>
        </w:rPr>
        <w:t xml:space="preserve"> affect aphid migration and</w:t>
      </w:r>
      <w:r w:rsidR="48C1DC00" w:rsidRPr="00A743AF">
        <w:rPr>
          <w:rFonts w:asciiTheme="minorHAnsi" w:eastAsiaTheme="minorEastAsia" w:hAnsiTheme="minorHAnsi" w:cstheme="minorBidi"/>
          <w:i/>
          <w:iCs/>
        </w:rPr>
        <w:t xml:space="preserve"> hence</w:t>
      </w:r>
      <w:r w:rsidRPr="00A743AF">
        <w:rPr>
          <w:rFonts w:asciiTheme="minorHAnsi" w:eastAsiaTheme="minorEastAsia" w:hAnsiTheme="minorHAnsi" w:cstheme="minorBidi"/>
          <w:i/>
          <w:iCs/>
        </w:rPr>
        <w:t xml:space="preserve"> the numbers invading crops</w:t>
      </w:r>
      <w:r w:rsidR="1661A823" w:rsidRPr="00A743AF">
        <w:rPr>
          <w:rFonts w:asciiTheme="minorHAnsi" w:eastAsiaTheme="minorEastAsia" w:hAnsiTheme="minorHAnsi" w:cstheme="minorBidi"/>
          <w:i/>
          <w:iCs/>
        </w:rPr>
        <w:t xml:space="preserve"> and their subsequent progeny</w:t>
      </w:r>
      <w:r w:rsidRPr="00A743AF">
        <w:rPr>
          <w:rFonts w:asciiTheme="minorHAnsi" w:eastAsiaTheme="minorEastAsia" w:hAnsiTheme="minorHAnsi" w:cstheme="minorBidi"/>
          <w:i/>
          <w:iCs/>
        </w:rPr>
        <w:t xml:space="preserve"> so it is possible that we could see less virus in c</w:t>
      </w:r>
      <w:r w:rsidR="710947EA" w:rsidRPr="00A743AF">
        <w:rPr>
          <w:rFonts w:asciiTheme="minorHAnsi" w:eastAsiaTheme="minorEastAsia" w:hAnsiTheme="minorHAnsi" w:cstheme="minorBidi"/>
          <w:i/>
          <w:iCs/>
        </w:rPr>
        <w:t>rops close to the coast.</w:t>
      </w:r>
    </w:p>
    <w:p w14:paraId="12C4F60F" w14:textId="77777777" w:rsidR="00C3735B" w:rsidRDefault="00C3735B" w:rsidP="083F3660">
      <w:pPr>
        <w:rPr>
          <w:rFonts w:asciiTheme="minorHAnsi" w:eastAsiaTheme="minorEastAsia" w:hAnsiTheme="minorHAnsi" w:cstheme="minorBidi"/>
        </w:rPr>
      </w:pPr>
    </w:p>
    <w:p w14:paraId="0F1EAF36" w14:textId="77777777" w:rsidR="00823722" w:rsidRPr="00823722" w:rsidRDefault="00823722" w:rsidP="083F3660">
      <w:pPr>
        <w:pStyle w:val="ListParagraph"/>
        <w:numPr>
          <w:ilvl w:val="0"/>
          <w:numId w:val="16"/>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James Southgate: Mark</w:t>
      </w:r>
    </w:p>
    <w:p w14:paraId="22B0C65D" w14:textId="5846C52E" w:rsidR="00823722" w:rsidRDefault="00211416" w:rsidP="083F3660">
      <w:pPr>
        <w:rPr>
          <w:rFonts w:asciiTheme="minorHAnsi" w:eastAsiaTheme="minorEastAsia" w:hAnsiTheme="minorHAnsi" w:cstheme="minorBidi"/>
        </w:rPr>
      </w:pPr>
      <w:r w:rsidRPr="083F3660">
        <w:rPr>
          <w:rFonts w:asciiTheme="minorHAnsi" w:eastAsiaTheme="minorEastAsia" w:hAnsiTheme="minorHAnsi" w:cstheme="minorBidi"/>
        </w:rPr>
        <w:t>Will destruction time of the cover crops have an impact of aphid transfer? Do we know where aphids are likely to go if the cover crop is destroyed 2 months or more before drilling?</w:t>
      </w:r>
    </w:p>
    <w:p w14:paraId="50E75FF3" w14:textId="795584FA" w:rsidR="0EDEA936" w:rsidRDefault="0EDEA936" w:rsidP="083F3660">
      <w:pPr>
        <w:rPr>
          <w:rFonts w:asciiTheme="minorHAnsi" w:eastAsiaTheme="minorEastAsia" w:hAnsiTheme="minorHAnsi" w:cstheme="minorBidi"/>
        </w:rPr>
      </w:pPr>
    </w:p>
    <w:p w14:paraId="0DAA766F" w14:textId="75AD9FDA" w:rsidR="42D3DB8D" w:rsidRPr="00A743AF" w:rsidRDefault="42D3DB8D" w:rsidP="083F3660">
      <w:pPr>
        <w:rPr>
          <w:rFonts w:asciiTheme="minorHAnsi" w:eastAsiaTheme="minorEastAsia" w:hAnsiTheme="minorHAnsi" w:cstheme="minorBidi"/>
          <w:i/>
          <w:iCs/>
        </w:rPr>
      </w:pPr>
      <w:r w:rsidRPr="00A743AF">
        <w:rPr>
          <w:rFonts w:asciiTheme="minorHAnsi" w:eastAsiaTheme="minorEastAsia" w:hAnsiTheme="minorHAnsi" w:cstheme="minorBidi"/>
          <w:i/>
          <w:iCs/>
        </w:rPr>
        <w:t>The earlier the destruction the better to ensure the</w:t>
      </w:r>
      <w:r w:rsidR="5E2336D4" w:rsidRPr="00A743AF">
        <w:rPr>
          <w:rFonts w:asciiTheme="minorHAnsi" w:eastAsiaTheme="minorEastAsia" w:hAnsiTheme="minorHAnsi" w:cstheme="minorBidi"/>
          <w:i/>
          <w:iCs/>
        </w:rPr>
        <w:t xml:space="preserve"> impact of any </w:t>
      </w:r>
      <w:r w:rsidRPr="00A743AF">
        <w:rPr>
          <w:rFonts w:asciiTheme="minorHAnsi" w:eastAsiaTheme="minorEastAsia" w:hAnsiTheme="minorHAnsi" w:cstheme="minorBidi"/>
          <w:i/>
          <w:iCs/>
        </w:rPr>
        <w:t>green bridge is</w:t>
      </w:r>
      <w:r w:rsidR="10D2098A" w:rsidRPr="00A743AF">
        <w:rPr>
          <w:rFonts w:asciiTheme="minorHAnsi" w:eastAsiaTheme="minorEastAsia" w:hAnsiTheme="minorHAnsi" w:cstheme="minorBidi"/>
          <w:i/>
          <w:iCs/>
        </w:rPr>
        <w:t xml:space="preserve"> minimised. </w:t>
      </w:r>
      <w:r w:rsidRPr="00A743AF">
        <w:rPr>
          <w:rFonts w:asciiTheme="minorHAnsi" w:eastAsiaTheme="minorEastAsia" w:hAnsiTheme="minorHAnsi" w:cstheme="minorBidi"/>
          <w:i/>
          <w:iCs/>
        </w:rPr>
        <w:t xml:space="preserve"> </w:t>
      </w:r>
      <w:r w:rsidR="39630F07" w:rsidRPr="00A743AF">
        <w:rPr>
          <w:rFonts w:asciiTheme="minorHAnsi" w:eastAsiaTheme="minorEastAsia" w:hAnsiTheme="minorHAnsi" w:cstheme="minorBidi"/>
          <w:i/>
          <w:iCs/>
        </w:rPr>
        <w:t xml:space="preserve">Surviving aphids are likely to move onto weeds in </w:t>
      </w:r>
      <w:r w:rsidR="371533FA" w:rsidRPr="00A743AF">
        <w:rPr>
          <w:rFonts w:asciiTheme="minorHAnsi" w:eastAsiaTheme="minorEastAsia" w:hAnsiTheme="minorHAnsi" w:cstheme="minorBidi"/>
          <w:i/>
          <w:iCs/>
        </w:rPr>
        <w:t xml:space="preserve">other crops </w:t>
      </w:r>
      <w:r w:rsidR="39630F07" w:rsidRPr="00A743AF">
        <w:rPr>
          <w:rFonts w:asciiTheme="minorHAnsi" w:eastAsiaTheme="minorEastAsia" w:hAnsiTheme="minorHAnsi" w:cstheme="minorBidi"/>
          <w:i/>
          <w:iCs/>
        </w:rPr>
        <w:t>or plants in margins/hedgerows.</w:t>
      </w:r>
      <w:r w:rsidR="50462599" w:rsidRPr="00A743AF">
        <w:rPr>
          <w:rFonts w:asciiTheme="minorHAnsi" w:eastAsiaTheme="minorEastAsia" w:hAnsiTheme="minorHAnsi" w:cstheme="minorBidi"/>
          <w:i/>
          <w:iCs/>
        </w:rPr>
        <w:t xml:space="preserve"> However, aphids will not be flying if temperatures are below 15C.</w:t>
      </w:r>
    </w:p>
    <w:p w14:paraId="1E6B0EA2" w14:textId="77777777" w:rsidR="00211416" w:rsidRPr="00211416" w:rsidRDefault="00211416" w:rsidP="083F3660">
      <w:pPr>
        <w:rPr>
          <w:rFonts w:asciiTheme="minorHAnsi" w:eastAsiaTheme="minorEastAsia" w:hAnsiTheme="minorHAnsi" w:cstheme="minorBidi"/>
        </w:rPr>
      </w:pPr>
    </w:p>
    <w:p w14:paraId="3B47256F" w14:textId="77777777" w:rsidR="001B7D50" w:rsidRDefault="001B7D50" w:rsidP="083F3660">
      <w:pPr>
        <w:rPr>
          <w:rFonts w:asciiTheme="minorHAnsi" w:eastAsiaTheme="minorEastAsia" w:hAnsiTheme="minorHAnsi" w:cstheme="minorBidi"/>
        </w:rPr>
      </w:pPr>
    </w:p>
    <w:p w14:paraId="0F2D12EF" w14:textId="56A48FEB" w:rsidR="00EB5A82" w:rsidRPr="00EB5A82" w:rsidRDefault="0097456F" w:rsidP="083F3660">
      <w:pPr>
        <w:pStyle w:val="ListParagraph"/>
        <w:numPr>
          <w:ilvl w:val="0"/>
          <w:numId w:val="16"/>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Anon: Mark</w:t>
      </w:r>
    </w:p>
    <w:p w14:paraId="3B9F2255" w14:textId="6A37EAF0" w:rsidR="008C18FA" w:rsidRPr="0017396A" w:rsidRDefault="008C18FA" w:rsidP="083F3660">
      <w:pPr>
        <w:rPr>
          <w:rFonts w:asciiTheme="minorHAnsi" w:eastAsiaTheme="minorEastAsia" w:hAnsiTheme="minorHAnsi" w:cstheme="minorBidi"/>
        </w:rPr>
      </w:pPr>
      <w:r w:rsidRPr="083F3660">
        <w:rPr>
          <w:rFonts w:asciiTheme="minorHAnsi" w:eastAsiaTheme="minorEastAsia" w:hAnsiTheme="minorHAnsi" w:cstheme="minorBidi"/>
        </w:rPr>
        <w:t>At what date will I know the full extent of virus infection in my crop and why am I now seeing so much virus in my crop even though I sprayed three times?</w:t>
      </w:r>
    </w:p>
    <w:p w14:paraId="012C8F24" w14:textId="4D01114D" w:rsidR="0EDEA936" w:rsidRDefault="0EDEA936" w:rsidP="083F3660">
      <w:pPr>
        <w:rPr>
          <w:rFonts w:asciiTheme="minorHAnsi" w:eastAsiaTheme="minorEastAsia" w:hAnsiTheme="minorHAnsi" w:cstheme="minorBidi"/>
        </w:rPr>
      </w:pPr>
    </w:p>
    <w:p w14:paraId="7F00001F" w14:textId="209F4FEC" w:rsidR="70AC6117" w:rsidRPr="000E23BF" w:rsidRDefault="70AC6117" w:rsidP="083F3660">
      <w:pPr>
        <w:rPr>
          <w:rFonts w:asciiTheme="minorHAnsi" w:eastAsiaTheme="minorEastAsia" w:hAnsiTheme="minorHAnsi" w:cstheme="minorBidi"/>
          <w:i/>
          <w:iCs/>
        </w:rPr>
      </w:pPr>
      <w:r w:rsidRPr="000E23BF">
        <w:rPr>
          <w:rFonts w:asciiTheme="minorHAnsi" w:eastAsiaTheme="minorEastAsia" w:hAnsiTheme="minorHAnsi" w:cstheme="minorBidi"/>
          <w:i/>
          <w:iCs/>
        </w:rPr>
        <w:t>We anticipate seeing the full extent of virus infection by</w:t>
      </w:r>
      <w:r w:rsidR="22313157" w:rsidRPr="000E23BF">
        <w:rPr>
          <w:rFonts w:asciiTheme="minorHAnsi" w:eastAsiaTheme="minorEastAsia" w:hAnsiTheme="minorHAnsi" w:cstheme="minorBidi"/>
          <w:i/>
          <w:iCs/>
        </w:rPr>
        <w:t xml:space="preserve"> the end of August. </w:t>
      </w:r>
      <w:r w:rsidR="6DE161DA" w:rsidRPr="000E23BF">
        <w:rPr>
          <w:rFonts w:asciiTheme="minorHAnsi" w:eastAsiaTheme="minorEastAsia" w:hAnsiTheme="minorHAnsi" w:cstheme="minorBidi"/>
          <w:i/>
          <w:iCs/>
        </w:rPr>
        <w:t>2020 has been unprecedented for aphids and potentially now for virus and akin to the mid-1970s.</w:t>
      </w:r>
    </w:p>
    <w:p w14:paraId="680D0B8E" w14:textId="4298D4D6" w:rsidR="0EDEA936" w:rsidRPr="000E23BF" w:rsidRDefault="0EDEA936" w:rsidP="083F3660">
      <w:pPr>
        <w:rPr>
          <w:rFonts w:asciiTheme="minorHAnsi" w:eastAsiaTheme="minorEastAsia" w:hAnsiTheme="minorHAnsi" w:cstheme="minorBidi"/>
          <w:i/>
          <w:iCs/>
        </w:rPr>
      </w:pPr>
    </w:p>
    <w:p w14:paraId="5FACB399" w14:textId="716AC0C9" w:rsidR="22313157" w:rsidRPr="000E23BF" w:rsidRDefault="22313157" w:rsidP="083F3660">
      <w:pPr>
        <w:rPr>
          <w:rFonts w:asciiTheme="minorHAnsi" w:eastAsiaTheme="minorEastAsia" w:hAnsiTheme="minorHAnsi" w:cstheme="minorBidi"/>
          <w:i/>
          <w:iCs/>
        </w:rPr>
      </w:pPr>
      <w:r w:rsidRPr="000E23BF">
        <w:rPr>
          <w:rFonts w:asciiTheme="minorHAnsi" w:eastAsiaTheme="minorEastAsia" w:hAnsiTheme="minorHAnsi" w:cstheme="minorBidi"/>
          <w:i/>
          <w:iCs/>
        </w:rPr>
        <w:t xml:space="preserve">Initially, when </w:t>
      </w:r>
      <w:r w:rsidR="01C07674" w:rsidRPr="000E23BF">
        <w:rPr>
          <w:rFonts w:asciiTheme="minorHAnsi" w:eastAsiaTheme="minorEastAsia" w:hAnsiTheme="minorHAnsi" w:cstheme="minorBidi"/>
          <w:i/>
          <w:iCs/>
        </w:rPr>
        <w:t>beet</w:t>
      </w:r>
      <w:r w:rsidRPr="000E23BF">
        <w:rPr>
          <w:rFonts w:asciiTheme="minorHAnsi" w:eastAsiaTheme="minorEastAsia" w:hAnsiTheme="minorHAnsi" w:cstheme="minorBidi"/>
          <w:i/>
          <w:iCs/>
        </w:rPr>
        <w:t xml:space="preserve"> were small and crops were being</w:t>
      </w:r>
      <w:r w:rsidR="5661DEE3" w:rsidRPr="000E23BF">
        <w:rPr>
          <w:rFonts w:asciiTheme="minorHAnsi" w:eastAsiaTheme="minorEastAsia" w:hAnsiTheme="minorHAnsi" w:cstheme="minorBidi"/>
          <w:i/>
          <w:iCs/>
        </w:rPr>
        <w:t xml:space="preserve"> constantly</w:t>
      </w:r>
      <w:r w:rsidRPr="000E23BF">
        <w:rPr>
          <w:rFonts w:asciiTheme="minorHAnsi" w:eastAsiaTheme="minorEastAsia" w:hAnsiTheme="minorHAnsi" w:cstheme="minorBidi"/>
          <w:i/>
          <w:iCs/>
        </w:rPr>
        <w:t xml:space="preserve"> re-invaded reports from the field suggested that efficacy </w:t>
      </w:r>
      <w:r w:rsidR="362BB6DB" w:rsidRPr="000E23BF">
        <w:rPr>
          <w:rFonts w:asciiTheme="minorHAnsi" w:eastAsiaTheme="minorEastAsia" w:hAnsiTheme="minorHAnsi" w:cstheme="minorBidi"/>
          <w:i/>
          <w:iCs/>
        </w:rPr>
        <w:t xml:space="preserve">of aphicides </w:t>
      </w:r>
      <w:r w:rsidRPr="000E23BF">
        <w:rPr>
          <w:rFonts w:asciiTheme="minorHAnsi" w:eastAsiaTheme="minorEastAsia" w:hAnsiTheme="minorHAnsi" w:cstheme="minorBidi"/>
          <w:i/>
          <w:iCs/>
        </w:rPr>
        <w:t>was being compromised.   However, in BBRO trials most treatments have worked well and reduced populations significantly (assessments have been made at 3 or 4 days post application and then again after 10-12 days).  The plants in BBRO trials were at the 6-8 true leaves.</w:t>
      </w:r>
    </w:p>
    <w:p w14:paraId="03C1D380" w14:textId="77777777" w:rsidR="00E63E60" w:rsidRPr="00E63E60" w:rsidRDefault="00E63E60" w:rsidP="083F3660">
      <w:pPr>
        <w:rPr>
          <w:rFonts w:asciiTheme="minorHAnsi" w:eastAsiaTheme="minorEastAsia" w:hAnsiTheme="minorHAnsi" w:cstheme="minorBidi"/>
        </w:rPr>
      </w:pPr>
    </w:p>
    <w:p w14:paraId="2AEAA100" w14:textId="77777777" w:rsidR="00E63E60" w:rsidRDefault="00E63E60" w:rsidP="083F3660">
      <w:pPr>
        <w:numPr>
          <w:ilvl w:val="0"/>
          <w:numId w:val="16"/>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Anon: Mark</w:t>
      </w:r>
    </w:p>
    <w:p w14:paraId="6DC245F7" w14:textId="5F71512E" w:rsidR="00E63E60" w:rsidRDefault="00E63E60" w:rsidP="083F3660">
      <w:pPr>
        <w:rPr>
          <w:rFonts w:asciiTheme="minorHAnsi" w:eastAsiaTheme="minorEastAsia" w:hAnsiTheme="minorHAnsi" w:cstheme="minorBidi"/>
        </w:rPr>
      </w:pPr>
      <w:r w:rsidRPr="083F3660">
        <w:rPr>
          <w:rFonts w:asciiTheme="minorHAnsi" w:eastAsiaTheme="minorEastAsia" w:hAnsiTheme="minorHAnsi" w:cstheme="minorBidi"/>
        </w:rPr>
        <w:t>What will be the yield impact on my crop if 25% goes yellow due to virus?</w:t>
      </w:r>
    </w:p>
    <w:p w14:paraId="3DB4ED26" w14:textId="77FA3C20" w:rsidR="0EDEA936" w:rsidRDefault="0EDEA936" w:rsidP="083F3660">
      <w:pPr>
        <w:rPr>
          <w:rFonts w:asciiTheme="minorHAnsi" w:eastAsiaTheme="minorEastAsia" w:hAnsiTheme="minorHAnsi" w:cstheme="minorBidi"/>
        </w:rPr>
      </w:pPr>
    </w:p>
    <w:p w14:paraId="6178188A" w14:textId="6E8E4FD8" w:rsidR="5DB0D721" w:rsidRPr="000E23BF" w:rsidRDefault="5DB0D721" w:rsidP="083F3660">
      <w:pPr>
        <w:rPr>
          <w:rFonts w:asciiTheme="minorHAnsi" w:eastAsiaTheme="minorEastAsia" w:hAnsiTheme="minorHAnsi" w:cstheme="minorBidi"/>
          <w:i/>
          <w:iCs/>
        </w:rPr>
      </w:pPr>
      <w:r w:rsidRPr="000E23BF">
        <w:rPr>
          <w:rFonts w:asciiTheme="minorHAnsi" w:eastAsiaTheme="minorEastAsia" w:hAnsiTheme="minorHAnsi" w:cstheme="minorBidi"/>
          <w:i/>
          <w:iCs/>
        </w:rPr>
        <w:t xml:space="preserve">This will depend on </w:t>
      </w:r>
      <w:r w:rsidR="7C6AD362" w:rsidRPr="000E23BF">
        <w:rPr>
          <w:rFonts w:asciiTheme="minorHAnsi" w:eastAsiaTheme="minorEastAsia" w:hAnsiTheme="minorHAnsi" w:cstheme="minorBidi"/>
          <w:i/>
          <w:iCs/>
        </w:rPr>
        <w:t xml:space="preserve">the timing of infection and </w:t>
      </w:r>
      <w:r w:rsidR="58EC9C35" w:rsidRPr="000E23BF">
        <w:rPr>
          <w:rFonts w:asciiTheme="minorHAnsi" w:eastAsiaTheme="minorEastAsia" w:hAnsiTheme="minorHAnsi" w:cstheme="minorBidi"/>
          <w:i/>
          <w:iCs/>
        </w:rPr>
        <w:t>which</w:t>
      </w:r>
      <w:r w:rsidRPr="000E23BF">
        <w:rPr>
          <w:rFonts w:asciiTheme="minorHAnsi" w:eastAsiaTheme="minorEastAsia" w:hAnsiTheme="minorHAnsi" w:cstheme="minorBidi"/>
          <w:i/>
          <w:iCs/>
        </w:rPr>
        <w:t xml:space="preserve"> virus</w:t>
      </w:r>
      <w:r w:rsidR="239DAD84" w:rsidRPr="000E23BF">
        <w:rPr>
          <w:rFonts w:asciiTheme="minorHAnsi" w:eastAsiaTheme="minorEastAsia" w:hAnsiTheme="minorHAnsi" w:cstheme="minorBidi"/>
          <w:i/>
          <w:iCs/>
        </w:rPr>
        <w:t xml:space="preserve"> </w:t>
      </w:r>
      <w:r w:rsidR="41CB9846" w:rsidRPr="000E23BF">
        <w:rPr>
          <w:rFonts w:asciiTheme="minorHAnsi" w:eastAsiaTheme="minorEastAsia" w:hAnsiTheme="minorHAnsi" w:cstheme="minorBidi"/>
          <w:i/>
          <w:iCs/>
        </w:rPr>
        <w:t xml:space="preserve">is </w:t>
      </w:r>
      <w:r w:rsidR="239DAD84" w:rsidRPr="000E23BF">
        <w:rPr>
          <w:rFonts w:asciiTheme="minorHAnsi" w:eastAsiaTheme="minorEastAsia" w:hAnsiTheme="minorHAnsi" w:cstheme="minorBidi"/>
          <w:i/>
          <w:iCs/>
        </w:rPr>
        <w:t>present</w:t>
      </w:r>
      <w:r w:rsidRPr="000E23BF">
        <w:rPr>
          <w:rFonts w:asciiTheme="minorHAnsi" w:eastAsiaTheme="minorEastAsia" w:hAnsiTheme="minorHAnsi" w:cstheme="minorBidi"/>
          <w:i/>
          <w:iCs/>
        </w:rPr>
        <w:t xml:space="preserve"> as there are three in the virus yellows complex.  Beet yellows virus </w:t>
      </w:r>
      <w:r w:rsidR="22BFE61E" w:rsidRPr="000E23BF">
        <w:rPr>
          <w:rFonts w:asciiTheme="minorHAnsi" w:eastAsiaTheme="minorEastAsia" w:hAnsiTheme="minorHAnsi" w:cstheme="minorBidi"/>
          <w:i/>
          <w:iCs/>
        </w:rPr>
        <w:t xml:space="preserve">(BYV) </w:t>
      </w:r>
      <w:r w:rsidRPr="000E23BF">
        <w:rPr>
          <w:rFonts w:asciiTheme="minorHAnsi" w:eastAsiaTheme="minorEastAsia" w:hAnsiTheme="minorHAnsi" w:cstheme="minorBidi"/>
          <w:i/>
          <w:iCs/>
        </w:rPr>
        <w:t xml:space="preserve">can decrease yield by up to 50% and Beet </w:t>
      </w:r>
      <w:r w:rsidR="3FC767DD" w:rsidRPr="000E23BF">
        <w:rPr>
          <w:rFonts w:asciiTheme="minorHAnsi" w:eastAsiaTheme="minorEastAsia" w:hAnsiTheme="minorHAnsi" w:cstheme="minorBidi"/>
          <w:i/>
          <w:iCs/>
        </w:rPr>
        <w:t>mild yellowing and Beet yellows virus</w:t>
      </w:r>
      <w:r w:rsidR="6C89B20B" w:rsidRPr="000E23BF">
        <w:rPr>
          <w:rFonts w:asciiTheme="minorHAnsi" w:eastAsiaTheme="minorEastAsia" w:hAnsiTheme="minorHAnsi" w:cstheme="minorBidi"/>
          <w:i/>
          <w:iCs/>
        </w:rPr>
        <w:t xml:space="preserve"> (BMYV &amp; BChV)</w:t>
      </w:r>
      <w:r w:rsidR="3FC767DD" w:rsidRPr="000E23BF">
        <w:rPr>
          <w:rFonts w:asciiTheme="minorHAnsi" w:eastAsiaTheme="minorEastAsia" w:hAnsiTheme="minorHAnsi" w:cstheme="minorBidi"/>
          <w:i/>
          <w:iCs/>
        </w:rPr>
        <w:t xml:space="preserve"> by up to 30%.  Therefore if 25% of a crop goes yellows an anticipated yield loss could be between 10-15%.</w:t>
      </w:r>
    </w:p>
    <w:p w14:paraId="30AF1A2F" w14:textId="77777777" w:rsidR="00962889" w:rsidRDefault="00962889" w:rsidP="083F3660">
      <w:pPr>
        <w:rPr>
          <w:rFonts w:asciiTheme="minorHAnsi" w:eastAsiaTheme="minorEastAsia" w:hAnsiTheme="minorHAnsi" w:cstheme="minorBidi"/>
        </w:rPr>
      </w:pPr>
    </w:p>
    <w:p w14:paraId="493FF414" w14:textId="0ADE9B2A" w:rsidR="00962889" w:rsidRDefault="00962889" w:rsidP="083F3660">
      <w:pPr>
        <w:pStyle w:val="ListParagraph"/>
        <w:numPr>
          <w:ilvl w:val="0"/>
          <w:numId w:val="16"/>
        </w:numPr>
        <w:rPr>
          <w:rFonts w:asciiTheme="minorHAnsi" w:eastAsiaTheme="minorEastAsia" w:hAnsiTheme="minorHAnsi" w:cstheme="minorBidi"/>
          <w:color w:val="000000" w:themeColor="text1"/>
        </w:rPr>
      </w:pPr>
      <w:r w:rsidRPr="083F3660">
        <w:rPr>
          <w:rFonts w:asciiTheme="minorHAnsi" w:eastAsiaTheme="minorEastAsia" w:hAnsiTheme="minorHAnsi" w:cstheme="minorBidi"/>
        </w:rPr>
        <w:t>Anon: Mark</w:t>
      </w:r>
    </w:p>
    <w:p w14:paraId="4BCB7682" w14:textId="161696EB" w:rsidR="00962889" w:rsidRPr="00962889" w:rsidRDefault="00962889" w:rsidP="083F3660">
      <w:pPr>
        <w:rPr>
          <w:rFonts w:asciiTheme="minorHAnsi" w:eastAsiaTheme="minorEastAsia" w:hAnsiTheme="minorHAnsi" w:cstheme="minorBidi"/>
        </w:rPr>
      </w:pPr>
      <w:r w:rsidRPr="083F3660">
        <w:rPr>
          <w:rFonts w:asciiTheme="minorHAnsi" w:eastAsiaTheme="minorEastAsia" w:hAnsiTheme="minorHAnsi" w:cstheme="minorBidi"/>
        </w:rPr>
        <w:t>In the pellet trial is all raw seed from common source?</w:t>
      </w:r>
    </w:p>
    <w:p w14:paraId="738FAA38" w14:textId="3B06EB60" w:rsidR="0EDEA936" w:rsidRDefault="0EDEA936" w:rsidP="083F3660">
      <w:pPr>
        <w:rPr>
          <w:rFonts w:asciiTheme="minorHAnsi" w:eastAsiaTheme="minorEastAsia" w:hAnsiTheme="minorHAnsi" w:cstheme="minorBidi"/>
        </w:rPr>
      </w:pPr>
    </w:p>
    <w:p w14:paraId="0935228C" w14:textId="2C723118" w:rsidR="3853E380" w:rsidRDefault="3853E380" w:rsidP="083F3660">
      <w:pPr>
        <w:rPr>
          <w:rFonts w:asciiTheme="minorHAnsi" w:eastAsiaTheme="minorEastAsia" w:hAnsiTheme="minorHAnsi" w:cstheme="minorBidi"/>
          <w:i/>
          <w:iCs/>
        </w:rPr>
      </w:pPr>
      <w:r w:rsidRPr="000E23BF">
        <w:rPr>
          <w:rFonts w:asciiTheme="minorHAnsi" w:eastAsiaTheme="minorEastAsia" w:hAnsiTheme="minorHAnsi" w:cstheme="minorBidi"/>
          <w:i/>
          <w:iCs/>
        </w:rPr>
        <w:t>In 2020 paired seed lots were used between pellet</w:t>
      </w:r>
      <w:r w:rsidR="11B6A39A" w:rsidRPr="000E23BF">
        <w:rPr>
          <w:rFonts w:asciiTheme="minorHAnsi" w:eastAsiaTheme="minorEastAsia" w:hAnsiTheme="minorHAnsi" w:cstheme="minorBidi"/>
          <w:i/>
          <w:iCs/>
        </w:rPr>
        <w:t xml:space="preserve"> types</w:t>
      </w:r>
      <w:r w:rsidRPr="000E23BF">
        <w:rPr>
          <w:rFonts w:asciiTheme="minorHAnsi" w:eastAsiaTheme="minorEastAsia" w:hAnsiTheme="minorHAnsi" w:cstheme="minorBidi"/>
          <w:i/>
          <w:iCs/>
        </w:rPr>
        <w:t>.  In future common sources will be investigated.</w:t>
      </w:r>
    </w:p>
    <w:p w14:paraId="33D22123" w14:textId="1F4E1721" w:rsidR="00DC0200" w:rsidRDefault="00DC0200" w:rsidP="083F3660">
      <w:pPr>
        <w:rPr>
          <w:rFonts w:asciiTheme="minorHAnsi" w:eastAsiaTheme="minorEastAsia" w:hAnsiTheme="minorHAnsi" w:cstheme="minorBidi"/>
          <w:i/>
          <w:iCs/>
        </w:rPr>
      </w:pPr>
    </w:p>
    <w:p w14:paraId="11DA178C" w14:textId="3919BA90" w:rsidR="00DC0200" w:rsidRPr="000E23BF" w:rsidRDefault="00DC0200" w:rsidP="083F3660">
      <w:pPr>
        <w:rPr>
          <w:rFonts w:asciiTheme="minorHAnsi" w:eastAsiaTheme="minorEastAsia" w:hAnsiTheme="minorHAnsi" w:cstheme="minorBidi"/>
          <w:i/>
          <w:iCs/>
        </w:rPr>
      </w:pPr>
      <w:r>
        <w:rPr>
          <w:rFonts w:asciiTheme="minorHAnsi" w:eastAsiaTheme="minorEastAsia" w:hAnsiTheme="minorHAnsi" w:cstheme="minorBidi"/>
          <w:i/>
          <w:iCs/>
        </w:rPr>
        <w:t>Thank you to all those t</w:t>
      </w:r>
      <w:r w:rsidR="00011249">
        <w:rPr>
          <w:rFonts w:asciiTheme="minorHAnsi" w:eastAsiaTheme="minorEastAsia" w:hAnsiTheme="minorHAnsi" w:cstheme="minorBidi"/>
          <w:i/>
          <w:iCs/>
        </w:rPr>
        <w:t>hat contributed to this event.</w:t>
      </w:r>
    </w:p>
    <w:p w14:paraId="10D4BA05" w14:textId="7878FF02" w:rsidR="00383365" w:rsidRPr="000E23BF" w:rsidRDefault="00383365" w:rsidP="000E23BF">
      <w:pPr>
        <w:rPr>
          <w:rFonts w:asciiTheme="minorHAnsi" w:eastAsiaTheme="minorEastAsia" w:hAnsiTheme="minorHAnsi" w:cstheme="minorBidi"/>
        </w:rPr>
      </w:pPr>
    </w:p>
    <w:p w14:paraId="0F7CB568" w14:textId="77777777" w:rsidR="00F40954" w:rsidRPr="00BA30F7" w:rsidRDefault="00F40954" w:rsidP="083F3660">
      <w:pPr>
        <w:rPr>
          <w:rFonts w:asciiTheme="minorHAnsi" w:eastAsiaTheme="minorEastAsia" w:hAnsiTheme="minorHAnsi" w:cstheme="minorBidi"/>
        </w:rPr>
      </w:pPr>
    </w:p>
    <w:sectPr w:rsidR="00F40954" w:rsidRPr="00BA3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D44E4"/>
    <w:multiLevelType w:val="hybridMultilevel"/>
    <w:tmpl w:val="94FE4D3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24DB4"/>
    <w:multiLevelType w:val="hybridMultilevel"/>
    <w:tmpl w:val="94FE4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21772"/>
    <w:multiLevelType w:val="multilevel"/>
    <w:tmpl w:val="94FE4D30"/>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9A356C"/>
    <w:multiLevelType w:val="hybridMultilevel"/>
    <w:tmpl w:val="4D08B7E2"/>
    <w:lvl w:ilvl="0" w:tplc="DDE8C90C">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40DC74DE"/>
    <w:multiLevelType w:val="multilevel"/>
    <w:tmpl w:val="76287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324714D"/>
    <w:multiLevelType w:val="hybridMultilevel"/>
    <w:tmpl w:val="CCBA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018C7"/>
    <w:multiLevelType w:val="hybridMultilevel"/>
    <w:tmpl w:val="94FE4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9073F7"/>
    <w:multiLevelType w:val="hybridMultilevel"/>
    <w:tmpl w:val="EF04250C"/>
    <w:lvl w:ilvl="0" w:tplc="25742F96">
      <w:start w:val="33"/>
      <w:numFmt w:val="decimal"/>
      <w:lvlText w:val="%1"/>
      <w:lvlJc w:val="left"/>
      <w:pPr>
        <w:ind w:left="1004" w:hanging="360"/>
      </w:pPr>
      <w:rPr>
        <w:rFonts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D1275C8"/>
    <w:multiLevelType w:val="hybridMultilevel"/>
    <w:tmpl w:val="9D00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30344"/>
    <w:multiLevelType w:val="hybridMultilevel"/>
    <w:tmpl w:val="94FE4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27A91"/>
    <w:multiLevelType w:val="hybridMultilevel"/>
    <w:tmpl w:val="CCBA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E1EC3"/>
    <w:multiLevelType w:val="hybridMultilevel"/>
    <w:tmpl w:val="5D9EE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7A4082"/>
    <w:multiLevelType w:val="hybridMultilevel"/>
    <w:tmpl w:val="CCBA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3C54B2"/>
    <w:multiLevelType w:val="hybridMultilevel"/>
    <w:tmpl w:val="71C2A95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7E0566"/>
    <w:multiLevelType w:val="hybridMultilevel"/>
    <w:tmpl w:val="CCBA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89021E"/>
    <w:multiLevelType w:val="hybridMultilevel"/>
    <w:tmpl w:val="D4D23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462AD9"/>
    <w:multiLevelType w:val="hybridMultilevel"/>
    <w:tmpl w:val="CCBA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D1FE7"/>
    <w:multiLevelType w:val="hybridMultilevel"/>
    <w:tmpl w:val="94FE4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num>
  <w:num w:numId="4">
    <w:abstractNumId w:val="12"/>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6"/>
  </w:num>
  <w:num w:numId="10">
    <w:abstractNumId w:val="9"/>
  </w:num>
  <w:num w:numId="11">
    <w:abstractNumId w:val="17"/>
  </w:num>
  <w:num w:numId="12">
    <w:abstractNumId w:val="0"/>
  </w:num>
  <w:num w:numId="13">
    <w:abstractNumId w:val="3"/>
  </w:num>
  <w:num w:numId="14">
    <w:abstractNumId w:val="13"/>
  </w:num>
  <w:num w:numId="15">
    <w:abstractNumId w:val="11"/>
  </w:num>
  <w:num w:numId="16">
    <w:abstractNumId w:val="8"/>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F7"/>
    <w:rsid w:val="00011249"/>
    <w:rsid w:val="00030AF5"/>
    <w:rsid w:val="00043CA9"/>
    <w:rsid w:val="00074C14"/>
    <w:rsid w:val="0008592D"/>
    <w:rsid w:val="00093705"/>
    <w:rsid w:val="000A0E62"/>
    <w:rsid w:val="000B4F04"/>
    <w:rsid w:val="000E2240"/>
    <w:rsid w:val="000E23BF"/>
    <w:rsid w:val="000E336A"/>
    <w:rsid w:val="000F44D3"/>
    <w:rsid w:val="00147D8A"/>
    <w:rsid w:val="0017396A"/>
    <w:rsid w:val="00193483"/>
    <w:rsid w:val="001A1B42"/>
    <w:rsid w:val="001B7D50"/>
    <w:rsid w:val="001CC642"/>
    <w:rsid w:val="001F11AB"/>
    <w:rsid w:val="001F33C5"/>
    <w:rsid w:val="0020557A"/>
    <w:rsid w:val="00211416"/>
    <w:rsid w:val="00241503"/>
    <w:rsid w:val="00241B38"/>
    <w:rsid w:val="00244378"/>
    <w:rsid w:val="002A58CA"/>
    <w:rsid w:val="00325EC6"/>
    <w:rsid w:val="003342E9"/>
    <w:rsid w:val="00345DEB"/>
    <w:rsid w:val="00383365"/>
    <w:rsid w:val="003846D2"/>
    <w:rsid w:val="003D3E3E"/>
    <w:rsid w:val="003D7272"/>
    <w:rsid w:val="00406BB4"/>
    <w:rsid w:val="0042E64D"/>
    <w:rsid w:val="00466A4D"/>
    <w:rsid w:val="004B09AE"/>
    <w:rsid w:val="005047E7"/>
    <w:rsid w:val="00554880"/>
    <w:rsid w:val="00585737"/>
    <w:rsid w:val="00591C5D"/>
    <w:rsid w:val="005A553C"/>
    <w:rsid w:val="005B1A8E"/>
    <w:rsid w:val="005E1FC2"/>
    <w:rsid w:val="00603BC9"/>
    <w:rsid w:val="0060546B"/>
    <w:rsid w:val="00606CC9"/>
    <w:rsid w:val="00662711"/>
    <w:rsid w:val="00674A98"/>
    <w:rsid w:val="00676A3D"/>
    <w:rsid w:val="0069246C"/>
    <w:rsid w:val="00694C3C"/>
    <w:rsid w:val="006B1A45"/>
    <w:rsid w:val="006B54EA"/>
    <w:rsid w:val="006F08F9"/>
    <w:rsid w:val="006F2C77"/>
    <w:rsid w:val="006F6A14"/>
    <w:rsid w:val="007336C4"/>
    <w:rsid w:val="00743140"/>
    <w:rsid w:val="00751E80"/>
    <w:rsid w:val="007653F1"/>
    <w:rsid w:val="007B6B1C"/>
    <w:rsid w:val="007F25CD"/>
    <w:rsid w:val="007F756F"/>
    <w:rsid w:val="00817504"/>
    <w:rsid w:val="00823722"/>
    <w:rsid w:val="00852E30"/>
    <w:rsid w:val="008A07E5"/>
    <w:rsid w:val="008C18FA"/>
    <w:rsid w:val="00906E47"/>
    <w:rsid w:val="0092016B"/>
    <w:rsid w:val="00934D55"/>
    <w:rsid w:val="00962889"/>
    <w:rsid w:val="0097456F"/>
    <w:rsid w:val="009D1BF1"/>
    <w:rsid w:val="009D78EC"/>
    <w:rsid w:val="009E7A6F"/>
    <w:rsid w:val="00A24D2F"/>
    <w:rsid w:val="00A694CD"/>
    <w:rsid w:val="00A743AF"/>
    <w:rsid w:val="00A750FA"/>
    <w:rsid w:val="00A86982"/>
    <w:rsid w:val="00A9070B"/>
    <w:rsid w:val="00A96079"/>
    <w:rsid w:val="00B315C8"/>
    <w:rsid w:val="00B5190C"/>
    <w:rsid w:val="00B5505D"/>
    <w:rsid w:val="00B6731E"/>
    <w:rsid w:val="00BA30F7"/>
    <w:rsid w:val="00BB04AA"/>
    <w:rsid w:val="00BE6C8A"/>
    <w:rsid w:val="00BEE672"/>
    <w:rsid w:val="00C3735B"/>
    <w:rsid w:val="00C52393"/>
    <w:rsid w:val="00C613F9"/>
    <w:rsid w:val="00C771F6"/>
    <w:rsid w:val="00C8447B"/>
    <w:rsid w:val="00CB3BE2"/>
    <w:rsid w:val="00D0222D"/>
    <w:rsid w:val="00D24792"/>
    <w:rsid w:val="00D37B89"/>
    <w:rsid w:val="00D444BA"/>
    <w:rsid w:val="00D52984"/>
    <w:rsid w:val="00D6521E"/>
    <w:rsid w:val="00D93417"/>
    <w:rsid w:val="00DA3D7B"/>
    <w:rsid w:val="00DC0200"/>
    <w:rsid w:val="00E048EE"/>
    <w:rsid w:val="00E31476"/>
    <w:rsid w:val="00E35A72"/>
    <w:rsid w:val="00E63E60"/>
    <w:rsid w:val="00E6655D"/>
    <w:rsid w:val="00E7431A"/>
    <w:rsid w:val="00E76200"/>
    <w:rsid w:val="00EA3FE4"/>
    <w:rsid w:val="00EB2493"/>
    <w:rsid w:val="00EB5A82"/>
    <w:rsid w:val="00EE3402"/>
    <w:rsid w:val="00EE4029"/>
    <w:rsid w:val="00EF6597"/>
    <w:rsid w:val="00F40954"/>
    <w:rsid w:val="00F6759D"/>
    <w:rsid w:val="00F80490"/>
    <w:rsid w:val="00FA0820"/>
    <w:rsid w:val="00FA0DA1"/>
    <w:rsid w:val="00FC60DF"/>
    <w:rsid w:val="010B344B"/>
    <w:rsid w:val="011BE4D5"/>
    <w:rsid w:val="0140EB20"/>
    <w:rsid w:val="014F1777"/>
    <w:rsid w:val="0158CB69"/>
    <w:rsid w:val="017D6625"/>
    <w:rsid w:val="01895FEE"/>
    <w:rsid w:val="01C07674"/>
    <w:rsid w:val="01D85633"/>
    <w:rsid w:val="0253EE6D"/>
    <w:rsid w:val="02A143B5"/>
    <w:rsid w:val="039F2151"/>
    <w:rsid w:val="039F9970"/>
    <w:rsid w:val="03A9CBC0"/>
    <w:rsid w:val="042D9E7E"/>
    <w:rsid w:val="047C18E5"/>
    <w:rsid w:val="0487A260"/>
    <w:rsid w:val="0515C84B"/>
    <w:rsid w:val="052AA14B"/>
    <w:rsid w:val="052DDB12"/>
    <w:rsid w:val="05A5BEB0"/>
    <w:rsid w:val="05C97E53"/>
    <w:rsid w:val="05DA8D2B"/>
    <w:rsid w:val="06590A01"/>
    <w:rsid w:val="067998CA"/>
    <w:rsid w:val="06B6D0E7"/>
    <w:rsid w:val="06EF9560"/>
    <w:rsid w:val="070BE8AF"/>
    <w:rsid w:val="07101EC1"/>
    <w:rsid w:val="076E3D89"/>
    <w:rsid w:val="07B7B4B8"/>
    <w:rsid w:val="07DF30D7"/>
    <w:rsid w:val="083F3660"/>
    <w:rsid w:val="085AA00B"/>
    <w:rsid w:val="087D667F"/>
    <w:rsid w:val="08A973E2"/>
    <w:rsid w:val="08C7A758"/>
    <w:rsid w:val="09188DFB"/>
    <w:rsid w:val="0A0E429B"/>
    <w:rsid w:val="0A454379"/>
    <w:rsid w:val="0A6C890F"/>
    <w:rsid w:val="0AB3AD22"/>
    <w:rsid w:val="0B000CC7"/>
    <w:rsid w:val="0C2D9C53"/>
    <w:rsid w:val="0C482804"/>
    <w:rsid w:val="0D676890"/>
    <w:rsid w:val="0DC852A0"/>
    <w:rsid w:val="0DFF85B1"/>
    <w:rsid w:val="0E24A758"/>
    <w:rsid w:val="0E47E48F"/>
    <w:rsid w:val="0E4C28F4"/>
    <w:rsid w:val="0E519F34"/>
    <w:rsid w:val="0E94E38C"/>
    <w:rsid w:val="0EDEA936"/>
    <w:rsid w:val="0F0286D2"/>
    <w:rsid w:val="0F4ABE8A"/>
    <w:rsid w:val="0F96D82D"/>
    <w:rsid w:val="0FE45B72"/>
    <w:rsid w:val="10A641FB"/>
    <w:rsid w:val="10D2098A"/>
    <w:rsid w:val="10EEAE47"/>
    <w:rsid w:val="1137C8F5"/>
    <w:rsid w:val="1147721A"/>
    <w:rsid w:val="1162432D"/>
    <w:rsid w:val="119A6B22"/>
    <w:rsid w:val="11B6A39A"/>
    <w:rsid w:val="12099E1E"/>
    <w:rsid w:val="127879FA"/>
    <w:rsid w:val="1279E2D0"/>
    <w:rsid w:val="12841F6A"/>
    <w:rsid w:val="12B8BE7C"/>
    <w:rsid w:val="12E7CDFC"/>
    <w:rsid w:val="13CB2544"/>
    <w:rsid w:val="13E86627"/>
    <w:rsid w:val="153AEFF7"/>
    <w:rsid w:val="154FF74E"/>
    <w:rsid w:val="1571A583"/>
    <w:rsid w:val="159F31B4"/>
    <w:rsid w:val="15A407A4"/>
    <w:rsid w:val="161EDD67"/>
    <w:rsid w:val="16386F89"/>
    <w:rsid w:val="1661A823"/>
    <w:rsid w:val="16D88044"/>
    <w:rsid w:val="16F064D5"/>
    <w:rsid w:val="171E88F4"/>
    <w:rsid w:val="177DC225"/>
    <w:rsid w:val="17D3142F"/>
    <w:rsid w:val="17F8EE74"/>
    <w:rsid w:val="1823910F"/>
    <w:rsid w:val="1897985C"/>
    <w:rsid w:val="18F46357"/>
    <w:rsid w:val="1924EDA9"/>
    <w:rsid w:val="1971C321"/>
    <w:rsid w:val="1987C99C"/>
    <w:rsid w:val="19D71D49"/>
    <w:rsid w:val="19E263D3"/>
    <w:rsid w:val="1A36B8F2"/>
    <w:rsid w:val="1A827558"/>
    <w:rsid w:val="1AD430B5"/>
    <w:rsid w:val="1C1F796F"/>
    <w:rsid w:val="1CBB7F2B"/>
    <w:rsid w:val="1D18C465"/>
    <w:rsid w:val="1D2140D7"/>
    <w:rsid w:val="1D5567EE"/>
    <w:rsid w:val="1D567781"/>
    <w:rsid w:val="1D79BBAB"/>
    <w:rsid w:val="1DF964FA"/>
    <w:rsid w:val="1E1226AC"/>
    <w:rsid w:val="1E6E3875"/>
    <w:rsid w:val="1E9C516A"/>
    <w:rsid w:val="1EFCF079"/>
    <w:rsid w:val="1F2C315D"/>
    <w:rsid w:val="1F732980"/>
    <w:rsid w:val="1F9AF7D2"/>
    <w:rsid w:val="1FCE5486"/>
    <w:rsid w:val="2028336E"/>
    <w:rsid w:val="20362EB3"/>
    <w:rsid w:val="2092B394"/>
    <w:rsid w:val="2113A918"/>
    <w:rsid w:val="21743673"/>
    <w:rsid w:val="217490DB"/>
    <w:rsid w:val="218FB6E2"/>
    <w:rsid w:val="21C43E9E"/>
    <w:rsid w:val="22313157"/>
    <w:rsid w:val="22BFE61E"/>
    <w:rsid w:val="22DD3C9C"/>
    <w:rsid w:val="22E009BB"/>
    <w:rsid w:val="239DAD84"/>
    <w:rsid w:val="23C1C185"/>
    <w:rsid w:val="23FACD93"/>
    <w:rsid w:val="23FE2C61"/>
    <w:rsid w:val="24B8C50C"/>
    <w:rsid w:val="24DB099B"/>
    <w:rsid w:val="24FAE689"/>
    <w:rsid w:val="25007534"/>
    <w:rsid w:val="2577C839"/>
    <w:rsid w:val="25877F42"/>
    <w:rsid w:val="25F65A76"/>
    <w:rsid w:val="2608E91D"/>
    <w:rsid w:val="260FB35A"/>
    <w:rsid w:val="265E2623"/>
    <w:rsid w:val="269E572F"/>
    <w:rsid w:val="26F617B2"/>
    <w:rsid w:val="2767D2C9"/>
    <w:rsid w:val="277BA85A"/>
    <w:rsid w:val="277FF197"/>
    <w:rsid w:val="27859CD4"/>
    <w:rsid w:val="278C093A"/>
    <w:rsid w:val="2807C7C3"/>
    <w:rsid w:val="282D5EEA"/>
    <w:rsid w:val="2991AD4C"/>
    <w:rsid w:val="299C79AA"/>
    <w:rsid w:val="29EE080F"/>
    <w:rsid w:val="2A0550B0"/>
    <w:rsid w:val="2A23A878"/>
    <w:rsid w:val="2A74155F"/>
    <w:rsid w:val="2A79E17B"/>
    <w:rsid w:val="2A98F6E8"/>
    <w:rsid w:val="2AA8E005"/>
    <w:rsid w:val="2AB31A15"/>
    <w:rsid w:val="2B01E61D"/>
    <w:rsid w:val="2B626D58"/>
    <w:rsid w:val="2B758D85"/>
    <w:rsid w:val="2C02968E"/>
    <w:rsid w:val="2C103CCB"/>
    <w:rsid w:val="2C2344D7"/>
    <w:rsid w:val="2C9D28FD"/>
    <w:rsid w:val="2CCE72A6"/>
    <w:rsid w:val="2D62C293"/>
    <w:rsid w:val="2D900614"/>
    <w:rsid w:val="2E091423"/>
    <w:rsid w:val="2EA68D69"/>
    <w:rsid w:val="2EC2F763"/>
    <w:rsid w:val="2F0EFB4A"/>
    <w:rsid w:val="2F186D67"/>
    <w:rsid w:val="2F63757E"/>
    <w:rsid w:val="2F9FD46A"/>
    <w:rsid w:val="2FA5CD05"/>
    <w:rsid w:val="2FA82B1D"/>
    <w:rsid w:val="2FF14E7B"/>
    <w:rsid w:val="2FF6034E"/>
    <w:rsid w:val="3004EF82"/>
    <w:rsid w:val="3082F685"/>
    <w:rsid w:val="308B23E2"/>
    <w:rsid w:val="30E03361"/>
    <w:rsid w:val="30F4C951"/>
    <w:rsid w:val="313750C4"/>
    <w:rsid w:val="31E3E0FF"/>
    <w:rsid w:val="32569438"/>
    <w:rsid w:val="33418DFD"/>
    <w:rsid w:val="334C00F6"/>
    <w:rsid w:val="3370F461"/>
    <w:rsid w:val="338B7D52"/>
    <w:rsid w:val="33921F74"/>
    <w:rsid w:val="33AE7AA6"/>
    <w:rsid w:val="345EFC7C"/>
    <w:rsid w:val="34A8354C"/>
    <w:rsid w:val="34B7FD5A"/>
    <w:rsid w:val="34F1568D"/>
    <w:rsid w:val="350E113A"/>
    <w:rsid w:val="35A1F0F0"/>
    <w:rsid w:val="35A73C48"/>
    <w:rsid w:val="35AE819D"/>
    <w:rsid w:val="35BCDA28"/>
    <w:rsid w:val="35D6A062"/>
    <w:rsid w:val="3607160A"/>
    <w:rsid w:val="362BB6DB"/>
    <w:rsid w:val="362D76CC"/>
    <w:rsid w:val="364EB4FA"/>
    <w:rsid w:val="3699DC19"/>
    <w:rsid w:val="36D5E702"/>
    <w:rsid w:val="36F2E8E7"/>
    <w:rsid w:val="371533FA"/>
    <w:rsid w:val="3730E730"/>
    <w:rsid w:val="37698FE3"/>
    <w:rsid w:val="37AEAD24"/>
    <w:rsid w:val="3853E380"/>
    <w:rsid w:val="386E55A2"/>
    <w:rsid w:val="3882DFAB"/>
    <w:rsid w:val="38E3D49B"/>
    <w:rsid w:val="39105072"/>
    <w:rsid w:val="39630F07"/>
    <w:rsid w:val="39DDB3EF"/>
    <w:rsid w:val="39ECA325"/>
    <w:rsid w:val="3A256B4C"/>
    <w:rsid w:val="3AACB491"/>
    <w:rsid w:val="3AB986EF"/>
    <w:rsid w:val="3AC2616A"/>
    <w:rsid w:val="3BE9E311"/>
    <w:rsid w:val="3C07077D"/>
    <w:rsid w:val="3C9A10D6"/>
    <w:rsid w:val="3CA8C381"/>
    <w:rsid w:val="3D12D63F"/>
    <w:rsid w:val="3D1CDB77"/>
    <w:rsid w:val="3D2B2C89"/>
    <w:rsid w:val="3D875CAB"/>
    <w:rsid w:val="3DAF7F2E"/>
    <w:rsid w:val="3DBAAFE6"/>
    <w:rsid w:val="3E243626"/>
    <w:rsid w:val="3E64229F"/>
    <w:rsid w:val="3E86CACF"/>
    <w:rsid w:val="3F0B1AB3"/>
    <w:rsid w:val="3F52B035"/>
    <w:rsid w:val="3F7860FB"/>
    <w:rsid w:val="3F85A204"/>
    <w:rsid w:val="3FC767DD"/>
    <w:rsid w:val="3FC83616"/>
    <w:rsid w:val="3FFEB9EC"/>
    <w:rsid w:val="40346E08"/>
    <w:rsid w:val="40462CE7"/>
    <w:rsid w:val="407F4302"/>
    <w:rsid w:val="40A4CE59"/>
    <w:rsid w:val="41935F2A"/>
    <w:rsid w:val="41CB9846"/>
    <w:rsid w:val="41FEEDC1"/>
    <w:rsid w:val="420EE9B3"/>
    <w:rsid w:val="42D3DB8D"/>
    <w:rsid w:val="43651E5E"/>
    <w:rsid w:val="43D22A51"/>
    <w:rsid w:val="44248329"/>
    <w:rsid w:val="446D4D44"/>
    <w:rsid w:val="45429790"/>
    <w:rsid w:val="457B87F6"/>
    <w:rsid w:val="45A143E3"/>
    <w:rsid w:val="45CDD96D"/>
    <w:rsid w:val="460CB0B5"/>
    <w:rsid w:val="462F2B65"/>
    <w:rsid w:val="46877DA2"/>
    <w:rsid w:val="46AC6C5C"/>
    <w:rsid w:val="46D8B1AB"/>
    <w:rsid w:val="4737CFBE"/>
    <w:rsid w:val="476F838C"/>
    <w:rsid w:val="47B63F0A"/>
    <w:rsid w:val="47C16579"/>
    <w:rsid w:val="47E5CFCF"/>
    <w:rsid w:val="485D57BA"/>
    <w:rsid w:val="488B91C9"/>
    <w:rsid w:val="48C1DC00"/>
    <w:rsid w:val="48ECD6BC"/>
    <w:rsid w:val="48EF7ACB"/>
    <w:rsid w:val="492860FD"/>
    <w:rsid w:val="49465DBC"/>
    <w:rsid w:val="49718741"/>
    <w:rsid w:val="4A8E7270"/>
    <w:rsid w:val="4A8F3548"/>
    <w:rsid w:val="4AE21A1D"/>
    <w:rsid w:val="4AE66610"/>
    <w:rsid w:val="4AF3B82F"/>
    <w:rsid w:val="4B328185"/>
    <w:rsid w:val="4C108272"/>
    <w:rsid w:val="4C820D5C"/>
    <w:rsid w:val="4C886C2C"/>
    <w:rsid w:val="4D0BB1FD"/>
    <w:rsid w:val="4D3D861A"/>
    <w:rsid w:val="4D5D7F6F"/>
    <w:rsid w:val="4DFF6FA6"/>
    <w:rsid w:val="4EBEF18C"/>
    <w:rsid w:val="4EF96E35"/>
    <w:rsid w:val="4F246285"/>
    <w:rsid w:val="4FB174BE"/>
    <w:rsid w:val="4FB1942C"/>
    <w:rsid w:val="5038F254"/>
    <w:rsid w:val="50462599"/>
    <w:rsid w:val="5065A7D5"/>
    <w:rsid w:val="508C77B9"/>
    <w:rsid w:val="50CF9919"/>
    <w:rsid w:val="51214FB1"/>
    <w:rsid w:val="51475906"/>
    <w:rsid w:val="5163BFF0"/>
    <w:rsid w:val="518154EA"/>
    <w:rsid w:val="51E1D2DF"/>
    <w:rsid w:val="527EA8ED"/>
    <w:rsid w:val="532B23F2"/>
    <w:rsid w:val="53DFA85A"/>
    <w:rsid w:val="54314915"/>
    <w:rsid w:val="550FF7F1"/>
    <w:rsid w:val="551B91A1"/>
    <w:rsid w:val="55456304"/>
    <w:rsid w:val="55778EBA"/>
    <w:rsid w:val="55A98D85"/>
    <w:rsid w:val="55AFC658"/>
    <w:rsid w:val="55B9784E"/>
    <w:rsid w:val="55D5BC32"/>
    <w:rsid w:val="5642EE8C"/>
    <w:rsid w:val="565DAA5C"/>
    <w:rsid w:val="5661DEE3"/>
    <w:rsid w:val="56BA458F"/>
    <w:rsid w:val="56CE0AD9"/>
    <w:rsid w:val="573B89D6"/>
    <w:rsid w:val="58D58700"/>
    <w:rsid w:val="58EC9C35"/>
    <w:rsid w:val="5901488D"/>
    <w:rsid w:val="590A9B8F"/>
    <w:rsid w:val="590B7B54"/>
    <w:rsid w:val="5915E212"/>
    <w:rsid w:val="5934252C"/>
    <w:rsid w:val="5964F4E7"/>
    <w:rsid w:val="59ABE5BE"/>
    <w:rsid w:val="59FFF233"/>
    <w:rsid w:val="5A2E888B"/>
    <w:rsid w:val="5A7632C9"/>
    <w:rsid w:val="5A93D5B7"/>
    <w:rsid w:val="5A95B848"/>
    <w:rsid w:val="5A9BBE7D"/>
    <w:rsid w:val="5AAE95BD"/>
    <w:rsid w:val="5B3565F8"/>
    <w:rsid w:val="5B5DC656"/>
    <w:rsid w:val="5B9F28DB"/>
    <w:rsid w:val="5BE9A849"/>
    <w:rsid w:val="5C3B1E6D"/>
    <w:rsid w:val="5D6C8E5D"/>
    <w:rsid w:val="5D7D8752"/>
    <w:rsid w:val="5DB0D721"/>
    <w:rsid w:val="5E2336D4"/>
    <w:rsid w:val="5F06DD2D"/>
    <w:rsid w:val="5F708A11"/>
    <w:rsid w:val="5FEB8689"/>
    <w:rsid w:val="6006508F"/>
    <w:rsid w:val="6042E5F9"/>
    <w:rsid w:val="605F3C88"/>
    <w:rsid w:val="60D0C431"/>
    <w:rsid w:val="60D967CA"/>
    <w:rsid w:val="60E0FCE2"/>
    <w:rsid w:val="613C5FAE"/>
    <w:rsid w:val="616809D0"/>
    <w:rsid w:val="61690650"/>
    <w:rsid w:val="616BCCD3"/>
    <w:rsid w:val="61732F97"/>
    <w:rsid w:val="61E0710D"/>
    <w:rsid w:val="6248CA9E"/>
    <w:rsid w:val="628A2EEA"/>
    <w:rsid w:val="62A3AAA9"/>
    <w:rsid w:val="62F390E1"/>
    <w:rsid w:val="63102978"/>
    <w:rsid w:val="6313C5C7"/>
    <w:rsid w:val="6346313C"/>
    <w:rsid w:val="63CB3EF8"/>
    <w:rsid w:val="64ABA4B1"/>
    <w:rsid w:val="64E3126E"/>
    <w:rsid w:val="64FCBDF9"/>
    <w:rsid w:val="65F22AC4"/>
    <w:rsid w:val="66198BF8"/>
    <w:rsid w:val="66295582"/>
    <w:rsid w:val="66295741"/>
    <w:rsid w:val="664FD24C"/>
    <w:rsid w:val="666F311C"/>
    <w:rsid w:val="668582DD"/>
    <w:rsid w:val="6690D85A"/>
    <w:rsid w:val="66DBFA02"/>
    <w:rsid w:val="66DECA64"/>
    <w:rsid w:val="66F84610"/>
    <w:rsid w:val="67848AAB"/>
    <w:rsid w:val="67A28181"/>
    <w:rsid w:val="67ABF377"/>
    <w:rsid w:val="67E963E4"/>
    <w:rsid w:val="67EE127C"/>
    <w:rsid w:val="6833B7E9"/>
    <w:rsid w:val="685B7BE9"/>
    <w:rsid w:val="68988798"/>
    <w:rsid w:val="695682BA"/>
    <w:rsid w:val="69CE572E"/>
    <w:rsid w:val="6A765412"/>
    <w:rsid w:val="6B0909D7"/>
    <w:rsid w:val="6B0F30F5"/>
    <w:rsid w:val="6B311348"/>
    <w:rsid w:val="6B45FF08"/>
    <w:rsid w:val="6B712E7F"/>
    <w:rsid w:val="6C081354"/>
    <w:rsid w:val="6C6A4D6B"/>
    <w:rsid w:val="6C89B20B"/>
    <w:rsid w:val="6D62A290"/>
    <w:rsid w:val="6D9C4497"/>
    <w:rsid w:val="6DBAB841"/>
    <w:rsid w:val="6DE161DA"/>
    <w:rsid w:val="6E41B0C7"/>
    <w:rsid w:val="6E5C23D7"/>
    <w:rsid w:val="6EC6CB19"/>
    <w:rsid w:val="6ECA65A6"/>
    <w:rsid w:val="6F2C756E"/>
    <w:rsid w:val="6F2CFF7B"/>
    <w:rsid w:val="6FBE369B"/>
    <w:rsid w:val="6FC22198"/>
    <w:rsid w:val="70095A9E"/>
    <w:rsid w:val="703D9E26"/>
    <w:rsid w:val="70917194"/>
    <w:rsid w:val="709536D1"/>
    <w:rsid w:val="70AC6117"/>
    <w:rsid w:val="70AD8DC3"/>
    <w:rsid w:val="70FC4152"/>
    <w:rsid w:val="710947EA"/>
    <w:rsid w:val="711AF658"/>
    <w:rsid w:val="715D2A37"/>
    <w:rsid w:val="71963F3A"/>
    <w:rsid w:val="72250A43"/>
    <w:rsid w:val="725FA9FD"/>
    <w:rsid w:val="73A78E19"/>
    <w:rsid w:val="73A8EA82"/>
    <w:rsid w:val="744699A4"/>
    <w:rsid w:val="74A0667C"/>
    <w:rsid w:val="74A5F1FA"/>
    <w:rsid w:val="74E83A38"/>
    <w:rsid w:val="7544175A"/>
    <w:rsid w:val="759F6508"/>
    <w:rsid w:val="75BDB31D"/>
    <w:rsid w:val="75BE98F3"/>
    <w:rsid w:val="75DF10D2"/>
    <w:rsid w:val="76302DE9"/>
    <w:rsid w:val="765E003D"/>
    <w:rsid w:val="766A9AC4"/>
    <w:rsid w:val="767C8E53"/>
    <w:rsid w:val="7741E409"/>
    <w:rsid w:val="77619D12"/>
    <w:rsid w:val="7789FA73"/>
    <w:rsid w:val="778D0472"/>
    <w:rsid w:val="783CFF66"/>
    <w:rsid w:val="786C828F"/>
    <w:rsid w:val="786DE77D"/>
    <w:rsid w:val="78CA46D1"/>
    <w:rsid w:val="78FCF4A5"/>
    <w:rsid w:val="7906E947"/>
    <w:rsid w:val="79955B70"/>
    <w:rsid w:val="79D045CE"/>
    <w:rsid w:val="79D830A0"/>
    <w:rsid w:val="79F2324D"/>
    <w:rsid w:val="7A0E82BF"/>
    <w:rsid w:val="7A17A7EB"/>
    <w:rsid w:val="7A717AEE"/>
    <w:rsid w:val="7A77808F"/>
    <w:rsid w:val="7B68B6A0"/>
    <w:rsid w:val="7BCD4AF3"/>
    <w:rsid w:val="7C6AD362"/>
    <w:rsid w:val="7D09E4C4"/>
    <w:rsid w:val="7D391A92"/>
    <w:rsid w:val="7D9FED12"/>
    <w:rsid w:val="7E1DF256"/>
    <w:rsid w:val="7E880CBF"/>
    <w:rsid w:val="7E9DFCFB"/>
    <w:rsid w:val="7EED52AB"/>
    <w:rsid w:val="7F384E13"/>
    <w:rsid w:val="7F6C785A"/>
    <w:rsid w:val="7F71E82A"/>
    <w:rsid w:val="7FC9F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E6B4"/>
  <w15:chartTrackingRefBased/>
  <w15:docId w15:val="{B920E677-4C77-41FA-A7F2-BDD42C1E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0F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F7"/>
    <w:pPr>
      <w:ind w:left="720"/>
    </w:pPr>
  </w:style>
  <w:style w:type="paragraph" w:styleId="PlainText">
    <w:name w:val="Plain Text"/>
    <w:basedOn w:val="Normal"/>
    <w:link w:val="PlainTextChar"/>
    <w:uiPriority w:val="99"/>
    <w:semiHidden/>
    <w:unhideWhenUsed/>
    <w:rsid w:val="000B4F04"/>
    <w:rPr>
      <w:rFonts w:cstheme="minorBidi"/>
      <w:szCs w:val="21"/>
      <w:lang w:eastAsia="en-US"/>
    </w:rPr>
  </w:style>
  <w:style w:type="character" w:customStyle="1" w:styleId="PlainTextChar">
    <w:name w:val="Plain Text Char"/>
    <w:basedOn w:val="DefaultParagraphFont"/>
    <w:link w:val="PlainText"/>
    <w:uiPriority w:val="99"/>
    <w:semiHidden/>
    <w:rsid w:val="000B4F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6105">
      <w:bodyDiv w:val="1"/>
      <w:marLeft w:val="0"/>
      <w:marRight w:val="0"/>
      <w:marTop w:val="0"/>
      <w:marBottom w:val="0"/>
      <w:divBdr>
        <w:top w:val="none" w:sz="0" w:space="0" w:color="auto"/>
        <w:left w:val="none" w:sz="0" w:space="0" w:color="auto"/>
        <w:bottom w:val="none" w:sz="0" w:space="0" w:color="auto"/>
        <w:right w:val="none" w:sz="0" w:space="0" w:color="auto"/>
      </w:divBdr>
    </w:div>
    <w:div w:id="115294735">
      <w:bodyDiv w:val="1"/>
      <w:marLeft w:val="0"/>
      <w:marRight w:val="0"/>
      <w:marTop w:val="0"/>
      <w:marBottom w:val="0"/>
      <w:divBdr>
        <w:top w:val="none" w:sz="0" w:space="0" w:color="auto"/>
        <w:left w:val="none" w:sz="0" w:space="0" w:color="auto"/>
        <w:bottom w:val="none" w:sz="0" w:space="0" w:color="auto"/>
        <w:right w:val="none" w:sz="0" w:space="0" w:color="auto"/>
      </w:divBdr>
    </w:div>
    <w:div w:id="135494342">
      <w:bodyDiv w:val="1"/>
      <w:marLeft w:val="0"/>
      <w:marRight w:val="0"/>
      <w:marTop w:val="0"/>
      <w:marBottom w:val="0"/>
      <w:divBdr>
        <w:top w:val="none" w:sz="0" w:space="0" w:color="auto"/>
        <w:left w:val="none" w:sz="0" w:space="0" w:color="auto"/>
        <w:bottom w:val="none" w:sz="0" w:space="0" w:color="auto"/>
        <w:right w:val="none" w:sz="0" w:space="0" w:color="auto"/>
      </w:divBdr>
    </w:div>
    <w:div w:id="227350800">
      <w:bodyDiv w:val="1"/>
      <w:marLeft w:val="0"/>
      <w:marRight w:val="0"/>
      <w:marTop w:val="0"/>
      <w:marBottom w:val="0"/>
      <w:divBdr>
        <w:top w:val="none" w:sz="0" w:space="0" w:color="auto"/>
        <w:left w:val="none" w:sz="0" w:space="0" w:color="auto"/>
        <w:bottom w:val="none" w:sz="0" w:space="0" w:color="auto"/>
        <w:right w:val="none" w:sz="0" w:space="0" w:color="auto"/>
      </w:divBdr>
    </w:div>
    <w:div w:id="248119958">
      <w:bodyDiv w:val="1"/>
      <w:marLeft w:val="0"/>
      <w:marRight w:val="0"/>
      <w:marTop w:val="0"/>
      <w:marBottom w:val="0"/>
      <w:divBdr>
        <w:top w:val="none" w:sz="0" w:space="0" w:color="auto"/>
        <w:left w:val="none" w:sz="0" w:space="0" w:color="auto"/>
        <w:bottom w:val="none" w:sz="0" w:space="0" w:color="auto"/>
        <w:right w:val="none" w:sz="0" w:space="0" w:color="auto"/>
      </w:divBdr>
    </w:div>
    <w:div w:id="289211903">
      <w:bodyDiv w:val="1"/>
      <w:marLeft w:val="0"/>
      <w:marRight w:val="0"/>
      <w:marTop w:val="0"/>
      <w:marBottom w:val="0"/>
      <w:divBdr>
        <w:top w:val="none" w:sz="0" w:space="0" w:color="auto"/>
        <w:left w:val="none" w:sz="0" w:space="0" w:color="auto"/>
        <w:bottom w:val="none" w:sz="0" w:space="0" w:color="auto"/>
        <w:right w:val="none" w:sz="0" w:space="0" w:color="auto"/>
      </w:divBdr>
    </w:div>
    <w:div w:id="410977879">
      <w:bodyDiv w:val="1"/>
      <w:marLeft w:val="0"/>
      <w:marRight w:val="0"/>
      <w:marTop w:val="0"/>
      <w:marBottom w:val="0"/>
      <w:divBdr>
        <w:top w:val="none" w:sz="0" w:space="0" w:color="auto"/>
        <w:left w:val="none" w:sz="0" w:space="0" w:color="auto"/>
        <w:bottom w:val="none" w:sz="0" w:space="0" w:color="auto"/>
        <w:right w:val="none" w:sz="0" w:space="0" w:color="auto"/>
      </w:divBdr>
    </w:div>
    <w:div w:id="573393022">
      <w:bodyDiv w:val="1"/>
      <w:marLeft w:val="0"/>
      <w:marRight w:val="0"/>
      <w:marTop w:val="0"/>
      <w:marBottom w:val="0"/>
      <w:divBdr>
        <w:top w:val="none" w:sz="0" w:space="0" w:color="auto"/>
        <w:left w:val="none" w:sz="0" w:space="0" w:color="auto"/>
        <w:bottom w:val="none" w:sz="0" w:space="0" w:color="auto"/>
        <w:right w:val="none" w:sz="0" w:space="0" w:color="auto"/>
      </w:divBdr>
    </w:div>
    <w:div w:id="775830749">
      <w:bodyDiv w:val="1"/>
      <w:marLeft w:val="0"/>
      <w:marRight w:val="0"/>
      <w:marTop w:val="0"/>
      <w:marBottom w:val="0"/>
      <w:divBdr>
        <w:top w:val="none" w:sz="0" w:space="0" w:color="auto"/>
        <w:left w:val="none" w:sz="0" w:space="0" w:color="auto"/>
        <w:bottom w:val="none" w:sz="0" w:space="0" w:color="auto"/>
        <w:right w:val="none" w:sz="0" w:space="0" w:color="auto"/>
      </w:divBdr>
    </w:div>
    <w:div w:id="778839271">
      <w:bodyDiv w:val="1"/>
      <w:marLeft w:val="0"/>
      <w:marRight w:val="0"/>
      <w:marTop w:val="0"/>
      <w:marBottom w:val="0"/>
      <w:divBdr>
        <w:top w:val="none" w:sz="0" w:space="0" w:color="auto"/>
        <w:left w:val="none" w:sz="0" w:space="0" w:color="auto"/>
        <w:bottom w:val="none" w:sz="0" w:space="0" w:color="auto"/>
        <w:right w:val="none" w:sz="0" w:space="0" w:color="auto"/>
      </w:divBdr>
    </w:div>
    <w:div w:id="823741708">
      <w:bodyDiv w:val="1"/>
      <w:marLeft w:val="0"/>
      <w:marRight w:val="0"/>
      <w:marTop w:val="0"/>
      <w:marBottom w:val="0"/>
      <w:divBdr>
        <w:top w:val="none" w:sz="0" w:space="0" w:color="auto"/>
        <w:left w:val="none" w:sz="0" w:space="0" w:color="auto"/>
        <w:bottom w:val="none" w:sz="0" w:space="0" w:color="auto"/>
        <w:right w:val="none" w:sz="0" w:space="0" w:color="auto"/>
      </w:divBdr>
    </w:div>
    <w:div w:id="1132089864">
      <w:bodyDiv w:val="1"/>
      <w:marLeft w:val="0"/>
      <w:marRight w:val="0"/>
      <w:marTop w:val="0"/>
      <w:marBottom w:val="0"/>
      <w:divBdr>
        <w:top w:val="none" w:sz="0" w:space="0" w:color="auto"/>
        <w:left w:val="none" w:sz="0" w:space="0" w:color="auto"/>
        <w:bottom w:val="none" w:sz="0" w:space="0" w:color="auto"/>
        <w:right w:val="none" w:sz="0" w:space="0" w:color="auto"/>
      </w:divBdr>
    </w:div>
    <w:div w:id="1194344603">
      <w:bodyDiv w:val="1"/>
      <w:marLeft w:val="0"/>
      <w:marRight w:val="0"/>
      <w:marTop w:val="0"/>
      <w:marBottom w:val="0"/>
      <w:divBdr>
        <w:top w:val="none" w:sz="0" w:space="0" w:color="auto"/>
        <w:left w:val="none" w:sz="0" w:space="0" w:color="auto"/>
        <w:bottom w:val="none" w:sz="0" w:space="0" w:color="auto"/>
        <w:right w:val="none" w:sz="0" w:space="0" w:color="auto"/>
      </w:divBdr>
    </w:div>
    <w:div w:id="1270548555">
      <w:bodyDiv w:val="1"/>
      <w:marLeft w:val="0"/>
      <w:marRight w:val="0"/>
      <w:marTop w:val="0"/>
      <w:marBottom w:val="0"/>
      <w:divBdr>
        <w:top w:val="none" w:sz="0" w:space="0" w:color="auto"/>
        <w:left w:val="none" w:sz="0" w:space="0" w:color="auto"/>
        <w:bottom w:val="none" w:sz="0" w:space="0" w:color="auto"/>
        <w:right w:val="none" w:sz="0" w:space="0" w:color="auto"/>
      </w:divBdr>
    </w:div>
    <w:div w:id="1278290758">
      <w:bodyDiv w:val="1"/>
      <w:marLeft w:val="0"/>
      <w:marRight w:val="0"/>
      <w:marTop w:val="0"/>
      <w:marBottom w:val="0"/>
      <w:divBdr>
        <w:top w:val="none" w:sz="0" w:space="0" w:color="auto"/>
        <w:left w:val="none" w:sz="0" w:space="0" w:color="auto"/>
        <w:bottom w:val="none" w:sz="0" w:space="0" w:color="auto"/>
        <w:right w:val="none" w:sz="0" w:space="0" w:color="auto"/>
      </w:divBdr>
    </w:div>
    <w:div w:id="18917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8e6b94a-ef96-4531-9133-9acbd7f9a5b6">
      <UserInfo>
        <DisplayName>Sara Long</DisplayName>
        <AccountId>1290</AccountId>
        <AccountType/>
      </UserInfo>
      <UserInfo>
        <DisplayName>Dr. Simon Bowen</DisplayName>
        <AccountId>92</AccountId>
        <AccountType/>
      </UserInfo>
      <UserInfo>
        <DisplayName>Professor Mark Stevens</DisplayName>
        <AccountId>15</AccountId>
        <AccountType/>
      </UserInfo>
      <UserInfo>
        <DisplayName>Victoria Foster</DisplayName>
        <AccountId>368</AccountId>
        <AccountType/>
      </UserInfo>
      <UserInfo>
        <DisplayName>Alistair Wright</DisplayName>
        <AccountId>905</AccountId>
        <AccountType/>
      </UserInfo>
      <UserInfo>
        <DisplayName>Stephen Aldis</DisplayName>
        <AccountId>279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388CE3B5D7C747A64AA563B7BE8255" ma:contentTypeVersion="14" ma:contentTypeDescription="Create a new document." ma:contentTypeScope="" ma:versionID="6313fc08153024591c6e37a8d2663cbd">
  <xsd:schema xmlns:xsd="http://www.w3.org/2001/XMLSchema" xmlns:xs="http://www.w3.org/2001/XMLSchema" xmlns:p="http://schemas.microsoft.com/office/2006/metadata/properties" xmlns:ns2="28e6b94a-ef96-4531-9133-9acbd7f9a5b6" xmlns:ns3="2e31523c-e713-419d-a445-4f4ab069ea19" targetNamespace="http://schemas.microsoft.com/office/2006/metadata/properties" ma:root="true" ma:fieldsID="ba751893d57e3bceeb8de733b3bf1529" ns2:_="" ns3:_="">
    <xsd:import namespace="28e6b94a-ef96-4531-9133-9acbd7f9a5b6"/>
    <xsd:import namespace="2e31523c-e713-419d-a445-4f4ab069ea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6b94a-ef96-4531-9133-9acbd7f9a5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31523c-e713-419d-a445-4f4ab069ea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29F3D-4058-4FB5-8ABA-BC343C37BB24}">
  <ds:schemaRefs>
    <ds:schemaRef ds:uri="http://schemas.microsoft.com/sharepoint/v3/contenttype/forms"/>
  </ds:schemaRefs>
</ds:datastoreItem>
</file>

<file path=customXml/itemProps2.xml><?xml version="1.0" encoding="utf-8"?>
<ds:datastoreItem xmlns:ds="http://schemas.openxmlformats.org/officeDocument/2006/customXml" ds:itemID="{6E67C043-5D36-4573-8F32-B2B54A81A974}">
  <ds:schemaRefs>
    <ds:schemaRef ds:uri="28e6b94a-ef96-4531-9133-9acbd7f9a5b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e31523c-e713-419d-a445-4f4ab069ea19"/>
    <ds:schemaRef ds:uri="http://www.w3.org/XML/1998/namespace"/>
  </ds:schemaRefs>
</ds:datastoreItem>
</file>

<file path=customXml/itemProps3.xml><?xml version="1.0" encoding="utf-8"?>
<ds:datastoreItem xmlns:ds="http://schemas.openxmlformats.org/officeDocument/2006/customXml" ds:itemID="{5196AB45-EF3C-440A-B57F-D1AAE65AE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6b94a-ef96-4531-9133-9acbd7f9a5b6"/>
    <ds:schemaRef ds:uri="2e31523c-e713-419d-a445-4f4ab069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2885</Words>
  <Characters>16445</Characters>
  <Application>Microsoft Office Word</Application>
  <DocSecurity>0</DocSecurity>
  <Lines>137</Lines>
  <Paragraphs>38</Paragraphs>
  <ScaleCrop>false</ScaleCrop>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Broom</dc:creator>
  <cp:keywords/>
  <dc:description/>
  <cp:lastModifiedBy>Francesca Broom</cp:lastModifiedBy>
  <cp:revision>134</cp:revision>
  <dcterms:created xsi:type="dcterms:W3CDTF">2020-07-07T04:35:00Z</dcterms:created>
  <dcterms:modified xsi:type="dcterms:W3CDTF">2020-07-22T15:20:00Z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0x01010014388CE3B5D7C747A64AA563B7BE8255</vt:lpwstr>
  </property>
</Properties>
</file>