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340A9" w14:textId="56984AE4" w:rsidR="000F2061" w:rsidRPr="00D9477B" w:rsidRDefault="000F2061">
      <w:pPr>
        <w:rPr>
          <w:b/>
          <w:sz w:val="28"/>
          <w:szCs w:val="28"/>
          <w:u w:val="single"/>
        </w:rPr>
      </w:pPr>
      <w:bookmarkStart w:id="0" w:name="_GoBack"/>
      <w:bookmarkEnd w:id="0"/>
      <w:r w:rsidRPr="00D9477B">
        <w:rPr>
          <w:b/>
          <w:sz w:val="28"/>
          <w:szCs w:val="28"/>
          <w:u w:val="single"/>
        </w:rPr>
        <w:t>BBRO PROJECT REPORT FORM</w:t>
      </w:r>
    </w:p>
    <w:p w14:paraId="04F322E7" w14:textId="7BA8969C" w:rsidR="00D9477B" w:rsidRPr="00D9477B" w:rsidRDefault="00D9477B">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060D0F2C" w14:textId="2519AABD" w:rsidR="00D9477B" w:rsidRPr="00E9048E" w:rsidRDefault="00D9477B" w:rsidP="00D9477B">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proofErr w:type="spellStart"/>
            <w:r w:rsidR="00AB294B">
              <w:rPr>
                <w:b/>
                <w:sz w:val="28"/>
                <w:szCs w:val="28"/>
              </w:rPr>
              <w:t>SporeID</w:t>
            </w:r>
            <w:proofErr w:type="spellEnd"/>
          </w:p>
          <w:p w14:paraId="3E0BB7B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45A6AAA" w14:textId="77777777" w:rsidTr="00D9477B">
        <w:tc>
          <w:tcPr>
            <w:tcW w:w="4077" w:type="dxa"/>
          </w:tcPr>
          <w:p w14:paraId="5BF2FB5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13A1F1A9" w14:textId="77777777" w:rsidR="00D9477B" w:rsidRDefault="00D9477B" w:rsidP="00D9477B">
            <w:pPr>
              <w:autoSpaceDE w:val="0"/>
              <w:autoSpaceDN w:val="0"/>
              <w:adjustRightInd w:val="0"/>
              <w:rPr>
                <w:rFonts w:cs="Tahoma-Bold"/>
                <w:b/>
                <w:bCs/>
                <w:color w:val="000000"/>
                <w:sz w:val="28"/>
                <w:szCs w:val="28"/>
              </w:rPr>
            </w:pPr>
          </w:p>
          <w:p w14:paraId="46C08FD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13D87FC0" w:rsidR="00D9477B" w:rsidRDefault="00AB294B" w:rsidP="00D9477B">
            <w:pPr>
              <w:autoSpaceDE w:val="0"/>
              <w:autoSpaceDN w:val="0"/>
              <w:adjustRightInd w:val="0"/>
              <w:rPr>
                <w:rFonts w:cs="Tahoma-Bold"/>
                <w:b/>
                <w:bCs/>
                <w:color w:val="000000"/>
                <w:sz w:val="28"/>
                <w:szCs w:val="28"/>
              </w:rPr>
            </w:pPr>
            <w:r>
              <w:rPr>
                <w:rFonts w:cs="Tahoma-Bold"/>
                <w:b/>
                <w:bCs/>
                <w:color w:val="000000"/>
                <w:sz w:val="28"/>
                <w:szCs w:val="28"/>
              </w:rPr>
              <w:t>Innovate UK</w:t>
            </w:r>
          </w:p>
          <w:p w14:paraId="4C7E52FB"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D1C2153" w14:textId="77777777" w:rsidTr="00D9477B">
        <w:tc>
          <w:tcPr>
            <w:tcW w:w="9747" w:type="dxa"/>
            <w:gridSpan w:val="2"/>
          </w:tcPr>
          <w:p w14:paraId="79CDF476" w14:textId="544FF60A"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Interim r</w:t>
            </w:r>
            <w:r w:rsidRPr="00E9048E">
              <w:rPr>
                <w:rFonts w:cs="Tahoma-Bold"/>
                <w:b/>
                <w:bCs/>
                <w:color w:val="000000"/>
                <w:sz w:val="28"/>
                <w:szCs w:val="28"/>
              </w:rPr>
              <w:t xml:space="preserve">eport / </w:t>
            </w:r>
            <w:r>
              <w:rPr>
                <w:rFonts w:cs="Tahoma-Bold"/>
                <w:b/>
                <w:bCs/>
                <w:color w:val="000000"/>
                <w:sz w:val="28"/>
                <w:szCs w:val="28"/>
              </w:rPr>
              <w:t>Final r</w:t>
            </w:r>
            <w:r w:rsidRPr="007F6E2C">
              <w:rPr>
                <w:rFonts w:cs="Tahoma-Bold"/>
                <w:b/>
                <w:bCs/>
                <w:color w:val="000000"/>
                <w:sz w:val="28"/>
                <w:szCs w:val="28"/>
              </w:rPr>
              <w:t xml:space="preserve">eport    </w:t>
            </w:r>
            <w:proofErr w:type="gramStart"/>
            <w:r w:rsidRPr="007F6E2C">
              <w:rPr>
                <w:rFonts w:cs="Tahoma-Bold"/>
                <w:b/>
                <w:bCs/>
                <w:color w:val="000000"/>
                <w:sz w:val="28"/>
                <w:szCs w:val="28"/>
              </w:rPr>
              <w:t xml:space="preserve">   </w:t>
            </w:r>
            <w:r w:rsidRPr="00E9048E">
              <w:rPr>
                <w:rFonts w:cs="Tahoma-Bold"/>
                <w:bCs/>
                <w:color w:val="000000"/>
                <w:sz w:val="28"/>
                <w:szCs w:val="28"/>
              </w:rPr>
              <w:t>(</w:t>
            </w:r>
            <w:proofErr w:type="gramEnd"/>
            <w:r w:rsidRPr="00E9048E">
              <w:rPr>
                <w:rFonts w:cs="Tahoma-Bold"/>
                <w:bCs/>
                <w:color w:val="000000"/>
                <w:sz w:val="28"/>
                <w:szCs w:val="28"/>
              </w:rPr>
              <w:t>delete as appropriate)</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13C2EC57" w14:textId="77777777" w:rsidR="00D9477B" w:rsidRDefault="00D9477B" w:rsidP="00D9477B">
            <w:pPr>
              <w:autoSpaceDE w:val="0"/>
              <w:autoSpaceDN w:val="0"/>
              <w:adjustRightInd w:val="0"/>
              <w:rPr>
                <w:rFonts w:cs="Tahoma-Bold"/>
                <w:b/>
                <w:bCs/>
                <w:color w:val="000000"/>
                <w:sz w:val="28"/>
                <w:szCs w:val="28"/>
              </w:rPr>
            </w:pPr>
          </w:p>
          <w:p w14:paraId="37F1739D"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77777777" w:rsidR="00D9477B" w:rsidRDefault="00D9477B" w:rsidP="00D9477B">
            <w:pPr>
              <w:autoSpaceDE w:val="0"/>
              <w:autoSpaceDN w:val="0"/>
              <w:adjustRightInd w:val="0"/>
              <w:rPr>
                <w:rFonts w:cs="Tahoma-Bold"/>
                <w:b/>
                <w:bCs/>
                <w:color w:val="000000"/>
                <w:sz w:val="28"/>
                <w:szCs w:val="28"/>
              </w:rPr>
            </w:pPr>
          </w:p>
          <w:p w14:paraId="5FCCDFC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FB31FBF" w14:textId="77777777" w:rsidR="00D9477B" w:rsidRDefault="00D9477B" w:rsidP="00D9477B">
            <w:pPr>
              <w:autoSpaceDE w:val="0"/>
              <w:autoSpaceDN w:val="0"/>
              <w:adjustRightInd w:val="0"/>
              <w:rPr>
                <w:rFonts w:cs="Tahoma-Bold"/>
                <w:b/>
                <w:bCs/>
                <w:color w:val="000000"/>
                <w:sz w:val="28"/>
                <w:szCs w:val="28"/>
              </w:rPr>
            </w:pPr>
          </w:p>
          <w:p w14:paraId="55D5A83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5D0DBC07"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055B43DF" w14:textId="77777777"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p>
          <w:p w14:paraId="1947665B" w14:textId="691150E1" w:rsidR="00D9477B" w:rsidRPr="00E9048E" w:rsidRDefault="00D9477B" w:rsidP="00D9477B">
            <w:pPr>
              <w:autoSpaceDE w:val="0"/>
              <w:autoSpaceDN w:val="0"/>
              <w:adjustRightInd w:val="0"/>
              <w:rPr>
                <w:rFonts w:cs="Tahoma-Bold"/>
                <w:b/>
                <w:bCs/>
                <w:color w:val="000000"/>
                <w:sz w:val="28"/>
                <w:szCs w:val="28"/>
              </w:rPr>
            </w:pPr>
          </w:p>
        </w:tc>
      </w:tr>
      <w:tr w:rsidR="00D9477B" w:rsidRPr="00F27D91" w14:paraId="04165D98" w14:textId="77777777" w:rsidTr="00D9477B">
        <w:tc>
          <w:tcPr>
            <w:tcW w:w="9747" w:type="dxa"/>
            <w:gridSpan w:val="2"/>
            <w:tcBorders>
              <w:bottom w:val="single" w:sz="4" w:space="0" w:color="auto"/>
            </w:tcBorders>
          </w:tcPr>
          <w:p w14:paraId="15E62A76" w14:textId="77777777" w:rsidR="00D9477B" w:rsidRPr="00E9048E" w:rsidRDefault="00D9477B" w:rsidP="00D9477B">
            <w:pPr>
              <w:autoSpaceDE w:val="0"/>
              <w:autoSpaceDN w:val="0"/>
              <w:adjustRightInd w:val="0"/>
              <w:rPr>
                <w:rFonts w:cs="Tahoma-Bold"/>
                <w:b/>
                <w:bCs/>
                <w:color w:val="000000"/>
                <w:sz w:val="28"/>
                <w:szCs w:val="28"/>
              </w:rPr>
            </w:pPr>
          </w:p>
          <w:p w14:paraId="6E4910CC" w14:textId="2C320492"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5255"/>
        <w:gridCol w:w="4352"/>
      </w:tblGrid>
      <w:tr w:rsidR="00C5663C" w14:paraId="19222696" w14:textId="77777777" w:rsidTr="00CE4D6F">
        <w:tc>
          <w:tcPr>
            <w:tcW w:w="9607" w:type="dxa"/>
            <w:gridSpan w:val="2"/>
            <w:shd w:val="clear" w:color="auto" w:fill="B6DDE8" w:themeFill="accent5" w:themeFillTint="66"/>
          </w:tcPr>
          <w:p w14:paraId="68E7A141" w14:textId="065B3EC5" w:rsidR="00C5663C" w:rsidRDefault="00C5663C" w:rsidP="00C5663C">
            <w:pPr>
              <w:rPr>
                <w:b/>
                <w:sz w:val="24"/>
                <w:szCs w:val="24"/>
              </w:rPr>
            </w:pPr>
            <w:r w:rsidRPr="007B4688">
              <w:rPr>
                <w:b/>
                <w:sz w:val="24"/>
                <w:szCs w:val="24"/>
              </w:rPr>
              <w:lastRenderedPageBreak/>
              <w:t>Project summary</w:t>
            </w:r>
            <w:r w:rsidR="00351AE3">
              <w:rPr>
                <w:b/>
                <w:sz w:val="24"/>
                <w:szCs w:val="24"/>
              </w:rPr>
              <w:t xml:space="preserve"> for BBRO Publication</w:t>
            </w:r>
            <w:r w:rsidR="00CE4D6F">
              <w:rPr>
                <w:b/>
                <w:sz w:val="24"/>
                <w:szCs w:val="24"/>
              </w:rPr>
              <w:t xml:space="preserve"> (no more than 300 words)</w:t>
            </w:r>
          </w:p>
        </w:tc>
      </w:tr>
      <w:tr w:rsidR="00C5663C" w14:paraId="35B4AA0D" w14:textId="77777777" w:rsidTr="00C5663C">
        <w:tc>
          <w:tcPr>
            <w:tcW w:w="9607" w:type="dxa"/>
            <w:gridSpan w:val="2"/>
          </w:tcPr>
          <w:p w14:paraId="1A7315D6" w14:textId="359D2C41" w:rsidR="00937D4B" w:rsidRPr="008F52BC" w:rsidRDefault="00937D4B" w:rsidP="00937D4B">
            <w:pPr>
              <w:jc w:val="both"/>
              <w:rPr>
                <w:sz w:val="24"/>
                <w:szCs w:val="24"/>
              </w:rPr>
            </w:pPr>
            <w:proofErr w:type="spellStart"/>
            <w:r w:rsidRPr="008F52BC">
              <w:rPr>
                <w:sz w:val="24"/>
                <w:szCs w:val="24"/>
              </w:rPr>
              <w:t>SporeID</w:t>
            </w:r>
            <w:proofErr w:type="spellEnd"/>
            <w:r w:rsidRPr="008F52BC">
              <w:rPr>
                <w:sz w:val="24"/>
                <w:szCs w:val="24"/>
              </w:rPr>
              <w:t xml:space="preserve"> is a project designed to minimise the impact of foliar diseases on the yield of the UK sugar beet crop including powdery mildew, rust and other potential threats. The aim of this project is to develop unique disease monitoring system that would be </w:t>
            </w:r>
            <w:r>
              <w:rPr>
                <w:sz w:val="24"/>
                <w:szCs w:val="24"/>
              </w:rPr>
              <w:t>fast</w:t>
            </w:r>
            <w:r w:rsidRPr="008F52BC">
              <w:rPr>
                <w:sz w:val="24"/>
                <w:szCs w:val="24"/>
              </w:rPr>
              <w:t xml:space="preserve">, </w:t>
            </w:r>
            <w:r>
              <w:rPr>
                <w:sz w:val="24"/>
                <w:szCs w:val="24"/>
              </w:rPr>
              <w:t>robust</w:t>
            </w:r>
            <w:r w:rsidRPr="008F52BC">
              <w:rPr>
                <w:sz w:val="24"/>
                <w:szCs w:val="24"/>
              </w:rPr>
              <w:t xml:space="preserve"> </w:t>
            </w:r>
            <w:r>
              <w:rPr>
                <w:sz w:val="24"/>
                <w:szCs w:val="24"/>
              </w:rPr>
              <w:t>and cost effective. We</w:t>
            </w:r>
            <w:r w:rsidRPr="008F52BC">
              <w:rPr>
                <w:sz w:val="24"/>
                <w:szCs w:val="24"/>
              </w:rPr>
              <w:t xml:space="preserve"> </w:t>
            </w:r>
            <w:r>
              <w:rPr>
                <w:sz w:val="24"/>
                <w:szCs w:val="24"/>
              </w:rPr>
              <w:t xml:space="preserve">are </w:t>
            </w:r>
            <w:r w:rsidRPr="008F52BC">
              <w:rPr>
                <w:sz w:val="24"/>
                <w:szCs w:val="24"/>
              </w:rPr>
              <w:t>br</w:t>
            </w:r>
            <w:r>
              <w:rPr>
                <w:sz w:val="24"/>
                <w:szCs w:val="24"/>
              </w:rPr>
              <w:t xml:space="preserve">inging </w:t>
            </w:r>
            <w:r w:rsidRPr="008F52BC">
              <w:rPr>
                <w:sz w:val="24"/>
                <w:szCs w:val="24"/>
              </w:rPr>
              <w:t xml:space="preserve">together novel diagnostic tools, crop disease modelling and yield forecasting to underpin grower decision </w:t>
            </w:r>
            <w:proofErr w:type="gramStart"/>
            <w:r w:rsidRPr="008F52BC">
              <w:rPr>
                <w:sz w:val="24"/>
                <w:szCs w:val="24"/>
              </w:rPr>
              <w:t>making, and</w:t>
            </w:r>
            <w:proofErr w:type="gramEnd"/>
            <w:r w:rsidRPr="008F52BC">
              <w:rPr>
                <w:sz w:val="24"/>
                <w:szCs w:val="24"/>
              </w:rPr>
              <w:t xml:space="preserve"> investigate the potential impact of emerging disease on the crop</w:t>
            </w:r>
            <w:r>
              <w:rPr>
                <w:sz w:val="24"/>
                <w:szCs w:val="24"/>
              </w:rPr>
              <w:t>.</w:t>
            </w:r>
          </w:p>
          <w:p w14:paraId="6FA7EE0D" w14:textId="488C6F01" w:rsidR="00937D4B" w:rsidRPr="008F52BC" w:rsidRDefault="00937D4B" w:rsidP="00937D4B">
            <w:pPr>
              <w:jc w:val="both"/>
              <w:rPr>
                <w:sz w:val="24"/>
                <w:szCs w:val="24"/>
              </w:rPr>
            </w:pPr>
            <w:r w:rsidRPr="008F52BC">
              <w:rPr>
                <w:sz w:val="24"/>
                <w:szCs w:val="24"/>
              </w:rPr>
              <w:t>Current advances in technology allow us to use the novel solutions, including robots, weather stations, machines and GPS for the better crop management</w:t>
            </w:r>
            <w:r w:rsidR="00451EF9">
              <w:rPr>
                <w:sz w:val="24"/>
                <w:szCs w:val="24"/>
              </w:rPr>
              <w:t xml:space="preserve"> and </w:t>
            </w:r>
            <w:proofErr w:type="spellStart"/>
            <w:r w:rsidRPr="008F52BC">
              <w:rPr>
                <w:sz w:val="24"/>
                <w:szCs w:val="24"/>
              </w:rPr>
              <w:t>SporeID</w:t>
            </w:r>
            <w:proofErr w:type="spellEnd"/>
            <w:r w:rsidRPr="008F52BC">
              <w:rPr>
                <w:sz w:val="24"/>
                <w:szCs w:val="24"/>
              </w:rPr>
              <w:t xml:space="preserve"> involves </w:t>
            </w:r>
            <w:r>
              <w:rPr>
                <w:sz w:val="24"/>
                <w:szCs w:val="24"/>
              </w:rPr>
              <w:t xml:space="preserve">a </w:t>
            </w:r>
            <w:r w:rsidRPr="008F52BC">
              <w:rPr>
                <w:sz w:val="24"/>
                <w:szCs w:val="24"/>
              </w:rPr>
              <w:t>fully automated device performing</w:t>
            </w:r>
            <w:r>
              <w:rPr>
                <w:sz w:val="24"/>
                <w:szCs w:val="24"/>
              </w:rPr>
              <w:t xml:space="preserve"> molecular</w:t>
            </w:r>
            <w:r w:rsidRPr="008F52BC">
              <w:rPr>
                <w:sz w:val="24"/>
                <w:szCs w:val="24"/>
              </w:rPr>
              <w:t xml:space="preserve"> diagnostics straight from the spores in the field on </w:t>
            </w:r>
            <w:r>
              <w:rPr>
                <w:sz w:val="24"/>
                <w:szCs w:val="24"/>
              </w:rPr>
              <w:t xml:space="preserve">a </w:t>
            </w:r>
            <w:r w:rsidRPr="008F52BC">
              <w:rPr>
                <w:sz w:val="24"/>
                <w:szCs w:val="24"/>
              </w:rPr>
              <w:t>real time basis and a support modelling tool, to predict the possibility of disease development in terms of environmental factors such as, temperature and humidity.</w:t>
            </w:r>
          </w:p>
          <w:p w14:paraId="186458BE" w14:textId="77777777" w:rsidR="00937D4B" w:rsidRPr="008F52BC" w:rsidRDefault="00937D4B" w:rsidP="00937D4B">
            <w:pPr>
              <w:jc w:val="both"/>
              <w:rPr>
                <w:sz w:val="24"/>
                <w:szCs w:val="24"/>
              </w:rPr>
            </w:pPr>
            <w:r w:rsidRPr="008F52BC">
              <w:rPr>
                <w:sz w:val="24"/>
                <w:szCs w:val="24"/>
              </w:rPr>
              <w:t xml:space="preserve">The three-year project is led by the BBRO; it also involves British Sugar plc, AB Sugar, the University of Nottingham, </w:t>
            </w:r>
            <w:proofErr w:type="spellStart"/>
            <w:r w:rsidRPr="008F52BC">
              <w:rPr>
                <w:sz w:val="24"/>
                <w:szCs w:val="24"/>
              </w:rPr>
              <w:t>Rothamsted</w:t>
            </w:r>
            <w:proofErr w:type="spellEnd"/>
            <w:r w:rsidRPr="008F52BC">
              <w:rPr>
                <w:sz w:val="24"/>
                <w:szCs w:val="24"/>
              </w:rPr>
              <w:t xml:space="preserve"> Research</w:t>
            </w:r>
            <w:r>
              <w:rPr>
                <w:sz w:val="24"/>
                <w:szCs w:val="24"/>
              </w:rPr>
              <w:t xml:space="preserve"> and</w:t>
            </w:r>
            <w:r w:rsidRPr="008F52BC">
              <w:rPr>
                <w:sz w:val="24"/>
                <w:szCs w:val="24"/>
              </w:rPr>
              <w:t xml:space="preserve"> Burkard Manufacturing Company Ltd. </w:t>
            </w:r>
          </w:p>
          <w:p w14:paraId="42724B04" w14:textId="66A73B3B" w:rsidR="00C5663C" w:rsidRDefault="00C5663C" w:rsidP="0049455E">
            <w:pPr>
              <w:rPr>
                <w:b/>
                <w:sz w:val="24"/>
                <w:szCs w:val="24"/>
              </w:rPr>
            </w:pPr>
          </w:p>
        </w:tc>
      </w:tr>
      <w:tr w:rsidR="00C5663C" w14:paraId="2440ED3E" w14:textId="77777777" w:rsidTr="00CE4D6F">
        <w:tc>
          <w:tcPr>
            <w:tcW w:w="9607" w:type="dxa"/>
            <w:gridSpan w:val="2"/>
            <w:shd w:val="clear" w:color="auto" w:fill="B6DDE8" w:themeFill="accent5" w:themeFillTint="66"/>
          </w:tcPr>
          <w:p w14:paraId="2AE81380" w14:textId="448CB622" w:rsidR="00C5663C" w:rsidRPr="007B4688" w:rsidRDefault="00042101" w:rsidP="00C5663C">
            <w:pPr>
              <w:rPr>
                <w:b/>
                <w:sz w:val="24"/>
                <w:szCs w:val="24"/>
              </w:rPr>
            </w:pPr>
            <w:r>
              <w:rPr>
                <w:b/>
                <w:sz w:val="24"/>
                <w:szCs w:val="24"/>
              </w:rPr>
              <w:t>Short summary of key objectives</w:t>
            </w:r>
          </w:p>
        </w:tc>
      </w:tr>
      <w:tr w:rsidR="00C5663C" w14:paraId="7FCC597D" w14:textId="77777777" w:rsidTr="00C5663C">
        <w:tc>
          <w:tcPr>
            <w:tcW w:w="9607" w:type="dxa"/>
            <w:gridSpan w:val="2"/>
          </w:tcPr>
          <w:p w14:paraId="2291FAD0" w14:textId="77777777" w:rsidR="00405A90" w:rsidRDefault="00223624" w:rsidP="00223624">
            <w:r>
              <w:rPr>
                <w:rFonts w:ascii="Arial" w:hAnsi="Arial" w:cs="Arial"/>
              </w:rPr>
              <w:t>►</w:t>
            </w:r>
            <w:r>
              <w:t xml:space="preserve"> To exploit novel diagnostic tools and monitoring systems, crop disease modelling and yield forecasting to improve foliar disease control in sugar beet. </w:t>
            </w:r>
          </w:p>
          <w:p w14:paraId="55A60F6C" w14:textId="0E670E08" w:rsidR="00223624" w:rsidRDefault="00223624" w:rsidP="00223624">
            <w:pPr>
              <w:rPr>
                <w:b/>
                <w:sz w:val="24"/>
                <w:szCs w:val="24"/>
              </w:rPr>
            </w:pPr>
            <w:r>
              <w:rPr>
                <w:rFonts w:ascii="Arial" w:hAnsi="Arial" w:cs="Arial"/>
              </w:rPr>
              <w:t>►</w:t>
            </w:r>
            <w:r>
              <w:t xml:space="preserve"> To provide a new platform that integrates the collection of met data, aphids, mildew and rust spores with rapid DNA-based diagnostics, providing real-time information on disease pressure.</w:t>
            </w:r>
          </w:p>
          <w:p w14:paraId="5EAA8BA8" w14:textId="77777777" w:rsidR="00223624" w:rsidRDefault="00223624" w:rsidP="00223624">
            <w:pPr>
              <w:rPr>
                <w:b/>
                <w:sz w:val="24"/>
                <w:szCs w:val="24"/>
              </w:rPr>
            </w:pPr>
          </w:p>
          <w:p w14:paraId="4E2F1884" w14:textId="77777777" w:rsidR="00C5663C" w:rsidRDefault="00C5663C" w:rsidP="00223624">
            <w:pPr>
              <w:spacing w:after="160" w:line="259" w:lineRule="auto"/>
              <w:rPr>
                <w:b/>
                <w:sz w:val="24"/>
                <w:szCs w:val="24"/>
              </w:rPr>
            </w:pPr>
          </w:p>
        </w:tc>
      </w:tr>
      <w:tr w:rsidR="00405A90" w14:paraId="47ED44D9" w14:textId="77777777" w:rsidTr="007C3CF2">
        <w:tc>
          <w:tcPr>
            <w:tcW w:w="4803" w:type="dxa"/>
          </w:tcPr>
          <w:p w14:paraId="66A165F5" w14:textId="1F5B1AC8" w:rsidR="00CE4D6F" w:rsidRPr="00CD3D28" w:rsidRDefault="00405A90" w:rsidP="00240362">
            <w:r w:rsidRPr="00CD3D28">
              <w:rPr>
                <w:noProof/>
                <w:sz w:val="24"/>
                <w:szCs w:val="24"/>
              </w:rPr>
              <w:drawing>
                <wp:inline distT="0" distB="0" distL="0" distR="0" wp14:anchorId="469FE459" wp14:editId="6C700AB2">
                  <wp:extent cx="3228975" cy="1452149"/>
                  <wp:effectExtent l="0" t="0" r="0" b="0"/>
                  <wp:docPr id="5" name="CAE1D9D8-B4F3-4378-AB42-03106A40A2AF"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E1D9D8-B4F3-4378-AB42-03106A40A2AF" descr="image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967" b="32057"/>
                          <a:stretch/>
                        </pic:blipFill>
                        <pic:spPr bwMode="auto">
                          <a:xfrm>
                            <a:off x="0" y="0"/>
                            <a:ext cx="3239490" cy="1456878"/>
                          </a:xfrm>
                          <a:prstGeom prst="rect">
                            <a:avLst/>
                          </a:prstGeom>
                          <a:noFill/>
                          <a:ln>
                            <a:noFill/>
                          </a:ln>
                          <a:extLst/>
                        </pic:spPr>
                      </pic:pic>
                    </a:graphicData>
                  </a:graphic>
                </wp:inline>
              </w:drawing>
            </w:r>
          </w:p>
          <w:p w14:paraId="7EDD3AA8" w14:textId="53214FCE" w:rsidR="00CE4D6F" w:rsidRPr="00CD3D28" w:rsidRDefault="0049455E" w:rsidP="00240362">
            <w:pPr>
              <w:rPr>
                <w:sz w:val="24"/>
                <w:szCs w:val="24"/>
              </w:rPr>
            </w:pPr>
            <w:r w:rsidRPr="00CD3D28">
              <w:rPr>
                <w:sz w:val="24"/>
                <w:szCs w:val="24"/>
              </w:rPr>
              <w:t>Prototype of the automated spore trap alongside the conventional Hirst trap</w:t>
            </w:r>
            <w:r w:rsidR="00451EF9" w:rsidRPr="00CD3D28">
              <w:rPr>
                <w:sz w:val="24"/>
                <w:szCs w:val="24"/>
              </w:rPr>
              <w:t xml:space="preserve"> while comparing</w:t>
            </w:r>
            <w:r w:rsidRPr="00CD3D28">
              <w:rPr>
                <w:sz w:val="24"/>
                <w:szCs w:val="24"/>
              </w:rPr>
              <w:t xml:space="preserve">. </w:t>
            </w:r>
          </w:p>
          <w:p w14:paraId="0983246C" w14:textId="01E9B965" w:rsidR="00CE4D6F" w:rsidRDefault="00CE4D6F" w:rsidP="0049455E">
            <w:pPr>
              <w:rPr>
                <w:b/>
                <w:sz w:val="24"/>
                <w:szCs w:val="24"/>
              </w:rPr>
            </w:pPr>
          </w:p>
        </w:tc>
        <w:tc>
          <w:tcPr>
            <w:tcW w:w="4804" w:type="dxa"/>
          </w:tcPr>
          <w:p w14:paraId="5D9212EF" w14:textId="784854BB" w:rsidR="0049455E" w:rsidRDefault="00405A90" w:rsidP="00E7543A">
            <w:pPr>
              <w:rPr>
                <w:b/>
                <w:sz w:val="24"/>
                <w:szCs w:val="24"/>
              </w:rPr>
            </w:pPr>
            <w:r>
              <w:rPr>
                <w:b/>
                <w:noProof/>
                <w:sz w:val="24"/>
                <w:szCs w:val="24"/>
                <w:lang w:eastAsia="en-GB"/>
              </w:rPr>
              <w:drawing>
                <wp:inline distT="0" distB="0" distL="0" distR="0" wp14:anchorId="63DC8B0C" wp14:editId="51693F13">
                  <wp:extent cx="2650221"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896" cy="1370645"/>
                          </a:xfrm>
                          <a:prstGeom prst="rect">
                            <a:avLst/>
                          </a:prstGeom>
                          <a:noFill/>
                        </pic:spPr>
                      </pic:pic>
                    </a:graphicData>
                  </a:graphic>
                </wp:inline>
              </w:drawing>
            </w:r>
          </w:p>
          <w:p w14:paraId="7DD90EB8" w14:textId="3A190DB2" w:rsidR="0049455E" w:rsidRPr="0049455E" w:rsidRDefault="0049455E" w:rsidP="0049455E">
            <w:pPr>
              <w:rPr>
                <w:sz w:val="24"/>
                <w:szCs w:val="24"/>
              </w:rPr>
            </w:pPr>
            <w:r>
              <w:t>E</w:t>
            </w:r>
            <w:r w:rsidRPr="00E7543A">
              <w:t>stimat</w:t>
            </w:r>
            <w:r>
              <w:t>ion of</w:t>
            </w:r>
            <w:r w:rsidRPr="00E7543A">
              <w:t xml:space="preserve"> the </w:t>
            </w:r>
            <w:proofErr w:type="gramStart"/>
            <w:r w:rsidRPr="00E7543A">
              <w:t>amount</w:t>
            </w:r>
            <w:proofErr w:type="gramEnd"/>
            <w:r w:rsidRPr="00E7543A">
              <w:t xml:space="preserve"> of spores per day in air samples form a field </w:t>
            </w:r>
            <w:r>
              <w:t xml:space="preserve">trial </w:t>
            </w:r>
            <w:r w:rsidRPr="00E7543A">
              <w:t>site in alternate 2015 and 2016 seasons.</w:t>
            </w:r>
          </w:p>
          <w:p w14:paraId="4398F3A3" w14:textId="77777777" w:rsidR="00C5663C" w:rsidRPr="0049455E" w:rsidRDefault="00C5663C" w:rsidP="0049455E">
            <w:pPr>
              <w:rPr>
                <w:sz w:val="24"/>
                <w:szCs w:val="24"/>
              </w:rPr>
            </w:pPr>
          </w:p>
        </w:tc>
      </w:tr>
      <w:tr w:rsidR="00042101" w14:paraId="418AAC03" w14:textId="77777777" w:rsidTr="00CE4D6F">
        <w:tc>
          <w:tcPr>
            <w:tcW w:w="9607" w:type="dxa"/>
            <w:gridSpan w:val="2"/>
            <w:shd w:val="clear" w:color="auto" w:fill="B6DDE8" w:themeFill="accent5" w:themeFillTint="66"/>
          </w:tcPr>
          <w:p w14:paraId="757FC3E2" w14:textId="2A7BA326" w:rsidR="00042101" w:rsidRDefault="00042101" w:rsidP="00042101">
            <w:pPr>
              <w:rPr>
                <w:b/>
                <w:sz w:val="24"/>
                <w:szCs w:val="24"/>
              </w:rPr>
            </w:pPr>
            <w:r>
              <w:rPr>
                <w:b/>
                <w:sz w:val="24"/>
                <w:szCs w:val="24"/>
              </w:rPr>
              <w:t>Outcomes/</w:t>
            </w:r>
            <w:r w:rsidRPr="007B4688">
              <w:rPr>
                <w:b/>
                <w:sz w:val="24"/>
                <w:szCs w:val="24"/>
              </w:rPr>
              <w:t>Key mess</w:t>
            </w:r>
            <w:r>
              <w:rPr>
                <w:b/>
                <w:sz w:val="24"/>
                <w:szCs w:val="24"/>
              </w:rPr>
              <w:t>ages for growers and industry</w:t>
            </w:r>
          </w:p>
        </w:tc>
      </w:tr>
      <w:tr w:rsidR="00042101" w14:paraId="1733C0BD" w14:textId="77777777" w:rsidTr="00C5663C">
        <w:tc>
          <w:tcPr>
            <w:tcW w:w="9607" w:type="dxa"/>
            <w:gridSpan w:val="2"/>
          </w:tcPr>
          <w:p w14:paraId="0A0C8EDB" w14:textId="20EA4F33" w:rsidR="009673BF" w:rsidRPr="00F7054D" w:rsidRDefault="009673BF" w:rsidP="009673BF">
            <w:pPr>
              <w:pStyle w:val="ListParagraph"/>
              <w:numPr>
                <w:ilvl w:val="0"/>
                <w:numId w:val="21"/>
              </w:numPr>
              <w:rPr>
                <w:sz w:val="24"/>
                <w:szCs w:val="24"/>
              </w:rPr>
            </w:pPr>
            <w:r w:rsidRPr="00F7054D">
              <w:rPr>
                <w:sz w:val="24"/>
                <w:szCs w:val="24"/>
              </w:rPr>
              <w:t xml:space="preserve">Samples collected from </w:t>
            </w:r>
            <w:r>
              <w:rPr>
                <w:sz w:val="24"/>
                <w:szCs w:val="24"/>
              </w:rPr>
              <w:t>in-field</w:t>
            </w:r>
            <w:r w:rsidRPr="00F7054D">
              <w:rPr>
                <w:sz w:val="24"/>
                <w:szCs w:val="24"/>
              </w:rPr>
              <w:t xml:space="preserve"> spore traps were analysed and provided data of the inoculum presence </w:t>
            </w:r>
            <w:r>
              <w:rPr>
                <w:sz w:val="24"/>
                <w:szCs w:val="24"/>
              </w:rPr>
              <w:t xml:space="preserve">in 2015, </w:t>
            </w:r>
            <w:r w:rsidRPr="00F7054D">
              <w:rPr>
                <w:sz w:val="24"/>
                <w:szCs w:val="24"/>
              </w:rPr>
              <w:t>2016</w:t>
            </w:r>
            <w:r>
              <w:rPr>
                <w:sz w:val="24"/>
                <w:szCs w:val="24"/>
              </w:rPr>
              <w:t xml:space="preserve"> and 2017.</w:t>
            </w:r>
            <w:r w:rsidRPr="00F7054D">
              <w:rPr>
                <w:sz w:val="24"/>
                <w:szCs w:val="24"/>
              </w:rPr>
              <w:t xml:space="preserve"> </w:t>
            </w:r>
          </w:p>
          <w:p w14:paraId="06A966BD" w14:textId="2238D626" w:rsidR="0049455E" w:rsidRDefault="009673BF" w:rsidP="009673BF">
            <w:pPr>
              <w:pStyle w:val="ListParagraph"/>
              <w:numPr>
                <w:ilvl w:val="0"/>
                <w:numId w:val="21"/>
              </w:numPr>
              <w:rPr>
                <w:sz w:val="24"/>
                <w:szCs w:val="24"/>
              </w:rPr>
            </w:pPr>
            <w:r>
              <w:rPr>
                <w:sz w:val="24"/>
                <w:szCs w:val="24"/>
              </w:rPr>
              <w:t>Currently, the</w:t>
            </w:r>
            <w:r w:rsidRPr="00F7054D">
              <w:rPr>
                <w:sz w:val="24"/>
                <w:szCs w:val="24"/>
              </w:rPr>
              <w:t xml:space="preserve"> prototype </w:t>
            </w:r>
            <w:r>
              <w:rPr>
                <w:sz w:val="24"/>
                <w:szCs w:val="24"/>
              </w:rPr>
              <w:t xml:space="preserve">of </w:t>
            </w:r>
            <w:r w:rsidRPr="00F7054D">
              <w:rPr>
                <w:sz w:val="24"/>
                <w:szCs w:val="24"/>
              </w:rPr>
              <w:t xml:space="preserve">automated spore trap </w:t>
            </w:r>
            <w:r>
              <w:rPr>
                <w:sz w:val="24"/>
                <w:szCs w:val="24"/>
              </w:rPr>
              <w:t xml:space="preserve">is being validated </w:t>
            </w:r>
            <w:r w:rsidR="0049455E">
              <w:rPr>
                <w:sz w:val="24"/>
                <w:szCs w:val="24"/>
              </w:rPr>
              <w:t xml:space="preserve">at Burkard Ltd with </w:t>
            </w:r>
            <w:proofErr w:type="spellStart"/>
            <w:r w:rsidR="0049455E">
              <w:rPr>
                <w:sz w:val="24"/>
                <w:szCs w:val="24"/>
              </w:rPr>
              <w:t>UoN</w:t>
            </w:r>
            <w:proofErr w:type="spellEnd"/>
            <w:r w:rsidR="0049455E">
              <w:rPr>
                <w:sz w:val="24"/>
                <w:szCs w:val="24"/>
              </w:rPr>
              <w:t xml:space="preserve"> and </w:t>
            </w:r>
            <w:proofErr w:type="spellStart"/>
            <w:r w:rsidR="0049455E">
              <w:rPr>
                <w:sz w:val="24"/>
                <w:szCs w:val="24"/>
              </w:rPr>
              <w:t>Rothamsted</w:t>
            </w:r>
            <w:proofErr w:type="spellEnd"/>
            <w:r w:rsidR="0049455E">
              <w:rPr>
                <w:sz w:val="24"/>
                <w:szCs w:val="24"/>
              </w:rPr>
              <w:t xml:space="preserve"> </w:t>
            </w:r>
            <w:r w:rsidR="00451EF9">
              <w:rPr>
                <w:sz w:val="24"/>
                <w:szCs w:val="24"/>
              </w:rPr>
              <w:t>researchers</w:t>
            </w:r>
            <w:r w:rsidR="0049455E">
              <w:rPr>
                <w:sz w:val="24"/>
                <w:szCs w:val="24"/>
              </w:rPr>
              <w:t xml:space="preserve">. </w:t>
            </w:r>
          </w:p>
          <w:p w14:paraId="53ADC9E0" w14:textId="6FBE2D99" w:rsidR="0049455E" w:rsidRDefault="00CD3D28" w:rsidP="009673BF">
            <w:pPr>
              <w:pStyle w:val="ListParagraph"/>
              <w:numPr>
                <w:ilvl w:val="0"/>
                <w:numId w:val="21"/>
              </w:numPr>
              <w:rPr>
                <w:sz w:val="24"/>
                <w:szCs w:val="24"/>
              </w:rPr>
            </w:pPr>
            <w:proofErr w:type="spellStart"/>
            <w:r>
              <w:rPr>
                <w:sz w:val="24"/>
                <w:szCs w:val="24"/>
              </w:rPr>
              <w:t>BeetGro</w:t>
            </w:r>
            <w:proofErr w:type="spellEnd"/>
            <w:r>
              <w:rPr>
                <w:sz w:val="24"/>
                <w:szCs w:val="24"/>
              </w:rPr>
              <w:t xml:space="preserve"> model has been incorporated with the parameters describing disease development. </w:t>
            </w:r>
          </w:p>
          <w:p w14:paraId="4A876D6D" w14:textId="3811E3BB" w:rsidR="00451EF9" w:rsidRDefault="00451EF9" w:rsidP="009673BF">
            <w:pPr>
              <w:pStyle w:val="ListParagraph"/>
              <w:numPr>
                <w:ilvl w:val="0"/>
                <w:numId w:val="21"/>
              </w:numPr>
              <w:rPr>
                <w:sz w:val="24"/>
                <w:szCs w:val="24"/>
              </w:rPr>
            </w:pPr>
            <w:r>
              <w:rPr>
                <w:sz w:val="24"/>
                <w:szCs w:val="24"/>
              </w:rPr>
              <w:t xml:space="preserve">Work on website </w:t>
            </w:r>
            <w:r w:rsidR="00CD3D28">
              <w:rPr>
                <w:sz w:val="24"/>
                <w:szCs w:val="24"/>
              </w:rPr>
              <w:t xml:space="preserve">and interface </w:t>
            </w:r>
            <w:r>
              <w:rPr>
                <w:sz w:val="24"/>
                <w:szCs w:val="24"/>
              </w:rPr>
              <w:t xml:space="preserve">is still ongoing. </w:t>
            </w:r>
          </w:p>
          <w:p w14:paraId="0ED04936" w14:textId="77777777" w:rsidR="00451EF9" w:rsidRDefault="00451EF9" w:rsidP="00451EF9">
            <w:pPr>
              <w:pStyle w:val="ListParagraph"/>
              <w:rPr>
                <w:sz w:val="24"/>
                <w:szCs w:val="24"/>
              </w:rPr>
            </w:pPr>
          </w:p>
          <w:p w14:paraId="32155A14" w14:textId="0BB617CB" w:rsidR="00042101" w:rsidRPr="00CD3D28" w:rsidRDefault="00192D15" w:rsidP="00042101">
            <w:pPr>
              <w:rPr>
                <w:b/>
                <w:sz w:val="24"/>
                <w:szCs w:val="24"/>
              </w:rPr>
            </w:pPr>
            <w:r w:rsidRPr="00CD3D28">
              <w:rPr>
                <w:b/>
              </w:rPr>
              <w:t>Ultimately this project will lead to a new user interface for disease monitoring and prediction and for a more robust approach for the application and benefit of fungicides for the UK crop.</w:t>
            </w:r>
          </w:p>
          <w:p w14:paraId="7477137E" w14:textId="539DA91C" w:rsidR="00042101" w:rsidRDefault="00042101" w:rsidP="00042101">
            <w:pPr>
              <w:rPr>
                <w:b/>
                <w:sz w:val="24"/>
                <w:szCs w:val="24"/>
              </w:rPr>
            </w:pPr>
          </w:p>
        </w:tc>
      </w:tr>
    </w:tbl>
    <w:p w14:paraId="0D30A5ED" w14:textId="77777777" w:rsidR="007F6E2C" w:rsidRDefault="007F6E2C">
      <w:pPr>
        <w:rPr>
          <w:b/>
          <w:sz w:val="24"/>
          <w:szCs w:val="24"/>
        </w:rPr>
      </w:pPr>
      <w:r>
        <w:rPr>
          <w:b/>
          <w:sz w:val="24"/>
          <w:szCs w:val="24"/>
        </w:rPr>
        <w:br w:type="page"/>
      </w:r>
    </w:p>
    <w:p w14:paraId="00C670DE" w14:textId="4A7532F4" w:rsidR="007F6E2C" w:rsidRPr="007B4688" w:rsidRDefault="007F6E2C" w:rsidP="007B4688">
      <w:pPr>
        <w:spacing w:after="0"/>
        <w:rPr>
          <w:b/>
          <w:sz w:val="24"/>
          <w:szCs w:val="24"/>
        </w:rPr>
      </w:pPr>
    </w:p>
    <w:p w14:paraId="2B9B070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9607"/>
      </w:tblGrid>
      <w:tr w:rsidR="00593D16" w:rsidRPr="008F1960" w14:paraId="0B5B657A" w14:textId="77777777" w:rsidTr="00593D16">
        <w:tc>
          <w:tcPr>
            <w:tcW w:w="5000" w:type="pct"/>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EC556FD" w14:textId="77777777" w:rsidTr="008F1960">
        <w:tc>
          <w:tcPr>
            <w:tcW w:w="5000" w:type="pct"/>
          </w:tcPr>
          <w:p w14:paraId="16489F97" w14:textId="351E45DC"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656ACEAE" w14:textId="29A4BD22" w:rsidR="00593D16" w:rsidRDefault="00593D16" w:rsidP="00593D16">
            <w:pPr>
              <w:autoSpaceDE w:val="0"/>
              <w:autoSpaceDN w:val="0"/>
              <w:adjustRightInd w:val="0"/>
              <w:rPr>
                <w:rFonts w:cs="Tahoma-Bold"/>
                <w:b/>
                <w:bCs/>
                <w:color w:val="000000"/>
              </w:rPr>
            </w:pPr>
          </w:p>
          <w:p w14:paraId="2FF8829E" w14:textId="0CE1196F" w:rsidR="00593D16" w:rsidRDefault="00593D16" w:rsidP="00593D16">
            <w:pPr>
              <w:autoSpaceDE w:val="0"/>
              <w:autoSpaceDN w:val="0"/>
              <w:adjustRightInd w:val="0"/>
              <w:rPr>
                <w:rFonts w:cs="Tahoma-Bold"/>
                <w:b/>
                <w:bCs/>
                <w:color w:val="000000"/>
              </w:rPr>
            </w:pPr>
          </w:p>
          <w:p w14:paraId="329981CE" w14:textId="77777777" w:rsidR="00593D16" w:rsidRDefault="00593D16" w:rsidP="00593D16">
            <w:pPr>
              <w:autoSpaceDE w:val="0"/>
              <w:autoSpaceDN w:val="0"/>
              <w:adjustRightInd w:val="0"/>
              <w:rPr>
                <w:rFonts w:cs="Tahoma-Bold"/>
                <w:b/>
                <w:bCs/>
                <w:color w:val="000000"/>
              </w:rPr>
            </w:pP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tcPr>
          <w:p w14:paraId="346239B7" w14:textId="6BFEA423" w:rsidR="00593D16" w:rsidRDefault="00593D16" w:rsidP="00805A2C">
            <w:pPr>
              <w:autoSpaceDE w:val="0"/>
              <w:autoSpaceDN w:val="0"/>
              <w:adjustRightInd w:val="0"/>
              <w:rPr>
                <w:rFonts w:cs="Tahoma-Bold"/>
                <w:b/>
                <w:bCs/>
                <w:color w:val="000000"/>
              </w:rPr>
            </w:pPr>
            <w:r>
              <w:rPr>
                <w:rFonts w:cs="Tahoma-Bold"/>
                <w:b/>
                <w:bCs/>
                <w:color w:val="000000"/>
              </w:rPr>
              <w:t xml:space="preserve">Note: mentors will be asked to comment on the status of this project (yellow column) using the scoring system </w:t>
            </w:r>
            <w:r w:rsidR="00E14F2F">
              <w:rPr>
                <w:rFonts w:cs="Tahoma-Bold"/>
                <w:b/>
                <w:bCs/>
                <w:color w:val="000000"/>
              </w:rPr>
              <w:t>in section 2.</w:t>
            </w:r>
          </w:p>
          <w:p w14:paraId="15675036" w14:textId="77777777" w:rsidR="00593D16" w:rsidRDefault="00593D16" w:rsidP="00805A2C">
            <w:pPr>
              <w:autoSpaceDE w:val="0"/>
              <w:autoSpaceDN w:val="0"/>
              <w:adjustRightInd w:val="0"/>
              <w:rPr>
                <w:rFonts w:cs="Tahoma-Bold"/>
                <w:b/>
                <w:bCs/>
                <w:color w:val="000000"/>
              </w:rPr>
            </w:pPr>
          </w:p>
          <w:p w14:paraId="4B02FAF6" w14:textId="77777777" w:rsidR="00593D16" w:rsidRDefault="00593D16" w:rsidP="00805A2C">
            <w:pPr>
              <w:autoSpaceDE w:val="0"/>
              <w:autoSpaceDN w:val="0"/>
              <w:adjustRightInd w:val="0"/>
              <w:rPr>
                <w:rFonts w:cs="Tahoma-Bold"/>
                <w:b/>
                <w:bCs/>
                <w:color w:val="000000"/>
              </w:rPr>
            </w:pPr>
          </w:p>
          <w:p w14:paraId="41C0533E" w14:textId="77777777" w:rsidR="00593D16" w:rsidRDefault="00593D16" w:rsidP="00805A2C">
            <w:pPr>
              <w:autoSpaceDE w:val="0"/>
              <w:autoSpaceDN w:val="0"/>
              <w:adjustRightInd w:val="0"/>
              <w:rPr>
                <w:rFonts w:cs="Tahoma-Bold"/>
                <w:b/>
                <w:bCs/>
                <w:color w:val="000000"/>
              </w:rPr>
            </w:pPr>
          </w:p>
          <w:p w14:paraId="1B8B39E5" w14:textId="393BAF49" w:rsidR="00593D16" w:rsidRDefault="00593D16" w:rsidP="00805A2C">
            <w:pPr>
              <w:autoSpaceDE w:val="0"/>
              <w:autoSpaceDN w:val="0"/>
              <w:adjustRightInd w:val="0"/>
              <w:rPr>
                <w:rFonts w:cs="Tahoma-Bold"/>
                <w:b/>
                <w:bCs/>
                <w:color w:val="000000"/>
              </w:rPr>
            </w:pPr>
          </w:p>
        </w:tc>
      </w:tr>
      <w:tr w:rsidR="00593D16" w:rsidRPr="008F1960" w14:paraId="05C3A24E" w14:textId="77777777" w:rsidTr="009D28B2">
        <w:tc>
          <w:tcPr>
            <w:tcW w:w="5000" w:type="pct"/>
            <w:shd w:val="clear" w:color="auto" w:fill="92D050"/>
          </w:tcPr>
          <w:p w14:paraId="6FAE1E0C" w14:textId="4F5EA141" w:rsidR="00593D16" w:rsidRDefault="00593D16" w:rsidP="00593D16">
            <w:pPr>
              <w:autoSpaceDE w:val="0"/>
              <w:autoSpaceDN w:val="0"/>
              <w:adjustRightInd w:val="0"/>
              <w:rPr>
                <w:rFonts w:cs="Tahoma-Bold"/>
                <w:bCs/>
                <w:color w:val="000000"/>
              </w:rPr>
            </w:pPr>
          </w:p>
        </w:tc>
      </w:tr>
    </w:tbl>
    <w:p w14:paraId="33C58165" w14:textId="7583B393" w:rsidR="00271552" w:rsidRDefault="00271552" w:rsidP="009D28B2">
      <w:pPr>
        <w:autoSpaceDE w:val="0"/>
        <w:autoSpaceDN w:val="0"/>
        <w:adjustRightInd w:val="0"/>
        <w:spacing w:after="0" w:line="240" w:lineRule="auto"/>
        <w:rPr>
          <w:rFonts w:cs="Tahoma-Bold"/>
          <w:b/>
          <w:bCs/>
          <w:color w:val="000000"/>
        </w:rPr>
      </w:pPr>
    </w:p>
    <w:tbl>
      <w:tblPr>
        <w:tblStyle w:val="TableGrid"/>
        <w:tblW w:w="9607" w:type="dxa"/>
        <w:tblLook w:val="04A0" w:firstRow="1" w:lastRow="0" w:firstColumn="1" w:lastColumn="0" w:noHBand="0" w:noVBand="1"/>
      </w:tblPr>
      <w:tblGrid>
        <w:gridCol w:w="9607"/>
      </w:tblGrid>
      <w:tr w:rsidR="009D28B2" w14:paraId="3E4C6C7C" w14:textId="77777777" w:rsidTr="003E08B0">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t>Summary of results (including figures and tables)</w:t>
            </w:r>
          </w:p>
          <w:p w14:paraId="1F79EB47" w14:textId="4BBF81D1" w:rsidR="009D28B2" w:rsidRDefault="00217E0E" w:rsidP="009D28B2">
            <w:pPr>
              <w:autoSpaceDE w:val="0"/>
              <w:autoSpaceDN w:val="0"/>
              <w:adjustRightInd w:val="0"/>
              <w:rPr>
                <w:rFonts w:cs="Tahoma-Bold"/>
                <w:bCs/>
                <w:i/>
                <w:color w:val="000000"/>
              </w:rPr>
            </w:pPr>
            <w:r>
              <w:rPr>
                <w:rFonts w:cs="Tahoma-Bold"/>
                <w:b/>
                <w:bCs/>
                <w:i/>
                <w:color w:val="000000"/>
              </w:rPr>
              <w:t xml:space="preserve">For Project </w:t>
            </w:r>
            <w:r w:rsidR="009D28B2" w:rsidRPr="009D28B2">
              <w:rPr>
                <w:rFonts w:cs="Tahoma-Bold"/>
                <w:b/>
                <w:bCs/>
                <w:i/>
                <w:color w:val="000000"/>
              </w:rPr>
              <w:t xml:space="preserve">Annual </w:t>
            </w:r>
            <w:r w:rsidR="00E14F2F">
              <w:rPr>
                <w:rFonts w:cs="Tahoma-Bold"/>
                <w:b/>
                <w:bCs/>
                <w:i/>
                <w:color w:val="000000"/>
              </w:rPr>
              <w:t>R</w:t>
            </w:r>
            <w:r w:rsidR="009D28B2">
              <w:rPr>
                <w:rFonts w:cs="Tahoma-Bold"/>
                <w:b/>
                <w:bCs/>
                <w:i/>
                <w:color w:val="000000"/>
              </w:rPr>
              <w:t>eport</w:t>
            </w:r>
            <w:r w:rsidR="009D28B2">
              <w:rPr>
                <w:rFonts w:cs="Tahoma-Bold"/>
                <w:bCs/>
                <w:i/>
                <w:color w:val="000000"/>
              </w:rPr>
              <w:t xml:space="preserve">: </w:t>
            </w:r>
            <w:r w:rsidR="009D28B2" w:rsidRPr="008C2375">
              <w:rPr>
                <w:rFonts w:cs="Tahoma-Bold"/>
                <w:bCs/>
                <w:i/>
                <w:color w:val="000000"/>
              </w:rPr>
              <w:t xml:space="preserve"> please provide a </w:t>
            </w:r>
            <w:proofErr w:type="gramStart"/>
            <w:r w:rsidR="009D28B2" w:rsidRPr="008C2375">
              <w:rPr>
                <w:rFonts w:cs="Tahoma-Bold"/>
                <w:bCs/>
                <w:i/>
                <w:color w:val="000000"/>
              </w:rPr>
              <w:t>2 page</w:t>
            </w:r>
            <w:proofErr w:type="gramEnd"/>
            <w:r w:rsidR="009D28B2" w:rsidRPr="008C2375">
              <w:rPr>
                <w:rFonts w:cs="Tahoma-Bold"/>
                <w:bCs/>
                <w:i/>
                <w:color w:val="000000"/>
              </w:rPr>
              <w:t xml:space="preserve"> summary of key findings</w:t>
            </w:r>
            <w:r w:rsidR="009D28B2">
              <w:rPr>
                <w:rFonts w:cs="Tahoma-Bold"/>
                <w:bCs/>
                <w:i/>
                <w:color w:val="000000"/>
              </w:rPr>
              <w:t xml:space="preserve"> from the reporting year.</w:t>
            </w:r>
          </w:p>
          <w:p w14:paraId="1A1F4FFD" w14:textId="2128D049" w:rsidR="009D28B2" w:rsidRDefault="00217E0E" w:rsidP="009D28B2">
            <w:pPr>
              <w:rPr>
                <w:rFonts w:cs="Tahoma-Bold"/>
                <w:b/>
                <w:bCs/>
                <w:color w:val="000000"/>
              </w:rPr>
            </w:pPr>
            <w:r>
              <w:rPr>
                <w:rFonts w:cs="Tahoma-Bold"/>
                <w:b/>
                <w:bCs/>
                <w:i/>
                <w:color w:val="000000"/>
              </w:rPr>
              <w:t xml:space="preserve">For Project </w:t>
            </w:r>
            <w:r w:rsidR="009D28B2" w:rsidRPr="009D28B2">
              <w:rPr>
                <w:rFonts w:cs="Tahoma-Bold"/>
                <w:b/>
                <w:bCs/>
                <w:i/>
                <w:color w:val="000000"/>
              </w:rPr>
              <w:t xml:space="preserve">Final </w:t>
            </w:r>
            <w:r w:rsidR="00E14F2F">
              <w:rPr>
                <w:rFonts w:cs="Tahoma-Bold"/>
                <w:b/>
                <w:bCs/>
                <w:i/>
                <w:color w:val="000000"/>
              </w:rPr>
              <w:t>R</w:t>
            </w:r>
            <w:r w:rsidR="009D28B2" w:rsidRPr="009D28B2">
              <w:rPr>
                <w:rFonts w:cs="Tahoma-Bold"/>
                <w:b/>
                <w:bCs/>
                <w:i/>
                <w:color w:val="000000"/>
              </w:rPr>
              <w:t>eport:</w:t>
            </w:r>
            <w:r w:rsidR="009D28B2">
              <w:rPr>
                <w:rFonts w:cs="Tahoma-Bold"/>
                <w:bCs/>
                <w:i/>
                <w:color w:val="000000"/>
              </w:rPr>
              <w:t xml:space="preserve"> please provide a summary of project findings and </w:t>
            </w:r>
            <w:r w:rsidR="009D28B2" w:rsidRPr="008C2375">
              <w:rPr>
                <w:rFonts w:cs="Tahoma-Bold"/>
                <w:bCs/>
                <w:i/>
                <w:color w:val="000000"/>
              </w:rPr>
              <w:t>outcomes with relevant supporting data.</w:t>
            </w:r>
          </w:p>
        </w:tc>
      </w:tr>
      <w:tr w:rsidR="009D28B2" w14:paraId="091ADE9B" w14:textId="77777777" w:rsidTr="003E08B0">
        <w:tc>
          <w:tcPr>
            <w:tcW w:w="9607" w:type="dxa"/>
          </w:tcPr>
          <w:p w14:paraId="6A1E4B70" w14:textId="77777777" w:rsidR="009D28B2" w:rsidRDefault="009D28B2" w:rsidP="009D28B2">
            <w:pPr>
              <w:autoSpaceDE w:val="0"/>
              <w:autoSpaceDN w:val="0"/>
              <w:adjustRightInd w:val="0"/>
              <w:rPr>
                <w:rFonts w:cs="Tahoma-Bold"/>
                <w:b/>
                <w:bCs/>
                <w:color w:val="000000"/>
              </w:rPr>
            </w:pPr>
          </w:p>
          <w:p w14:paraId="061D58DF" w14:textId="77777777" w:rsidR="009D28B2" w:rsidRDefault="009D28B2" w:rsidP="009D28B2">
            <w:pPr>
              <w:autoSpaceDE w:val="0"/>
              <w:autoSpaceDN w:val="0"/>
              <w:adjustRightInd w:val="0"/>
              <w:rPr>
                <w:rFonts w:cs="Tahoma-Bold"/>
                <w:b/>
                <w:bCs/>
                <w:color w:val="000000"/>
              </w:rPr>
            </w:pPr>
          </w:p>
          <w:p w14:paraId="2D023017" w14:textId="77777777" w:rsidR="009D28B2" w:rsidRDefault="009D28B2" w:rsidP="009D28B2">
            <w:pPr>
              <w:autoSpaceDE w:val="0"/>
              <w:autoSpaceDN w:val="0"/>
              <w:adjustRightInd w:val="0"/>
              <w:rPr>
                <w:rFonts w:cs="Tahoma-Bold"/>
                <w:b/>
                <w:bCs/>
                <w:color w:val="000000"/>
              </w:rPr>
            </w:pPr>
          </w:p>
          <w:p w14:paraId="516C330C" w14:textId="77777777" w:rsidR="009D28B2" w:rsidRDefault="009D28B2" w:rsidP="009D28B2">
            <w:pPr>
              <w:autoSpaceDE w:val="0"/>
              <w:autoSpaceDN w:val="0"/>
              <w:adjustRightInd w:val="0"/>
              <w:rPr>
                <w:rFonts w:cs="Tahoma-Bold"/>
                <w:b/>
                <w:bCs/>
                <w:color w:val="000000"/>
              </w:rPr>
            </w:pPr>
          </w:p>
          <w:p w14:paraId="14EAA724" w14:textId="318EE176" w:rsidR="009D28B2" w:rsidRDefault="009D28B2" w:rsidP="009D28B2">
            <w:pPr>
              <w:autoSpaceDE w:val="0"/>
              <w:autoSpaceDN w:val="0"/>
              <w:adjustRightInd w:val="0"/>
              <w:rPr>
                <w:rFonts w:cs="Tahoma-Bold"/>
                <w:b/>
                <w:bCs/>
                <w:color w:val="000000"/>
              </w:rPr>
            </w:pPr>
          </w:p>
        </w:tc>
      </w:tr>
      <w:tr w:rsidR="009D28B2" w14:paraId="6C753FE5" w14:textId="77777777" w:rsidTr="003E08B0">
        <w:tc>
          <w:tcPr>
            <w:tcW w:w="9607" w:type="dxa"/>
            <w:shd w:val="clear" w:color="auto" w:fill="92D050"/>
          </w:tcPr>
          <w:p w14:paraId="77F4C494" w14:textId="1A22783A" w:rsidR="009D28B2" w:rsidRPr="00967420" w:rsidRDefault="009D28B2" w:rsidP="009D28B2">
            <w:pPr>
              <w:rPr>
                <w:b/>
              </w:rPr>
            </w:pPr>
            <w:r>
              <w:rPr>
                <w:b/>
              </w:rPr>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3E08B0">
        <w:tc>
          <w:tcPr>
            <w:tcW w:w="9607" w:type="dxa"/>
          </w:tcPr>
          <w:p w14:paraId="53DE5B10" w14:textId="77777777" w:rsidR="009D28B2" w:rsidRDefault="009D28B2" w:rsidP="009D28B2">
            <w:pPr>
              <w:autoSpaceDE w:val="0"/>
              <w:autoSpaceDN w:val="0"/>
              <w:adjustRightInd w:val="0"/>
              <w:rPr>
                <w:rFonts w:cs="Tahoma-Bold"/>
                <w:b/>
                <w:bCs/>
                <w:color w:val="000000"/>
              </w:rPr>
            </w:pPr>
          </w:p>
          <w:p w14:paraId="42954E1D" w14:textId="77777777" w:rsidR="00C5663C" w:rsidRDefault="00C5663C" w:rsidP="009D28B2">
            <w:pPr>
              <w:autoSpaceDE w:val="0"/>
              <w:autoSpaceDN w:val="0"/>
              <w:adjustRightInd w:val="0"/>
              <w:rPr>
                <w:rFonts w:cs="Tahoma-Bold"/>
                <w:b/>
                <w:bCs/>
                <w:color w:val="000000"/>
              </w:rPr>
            </w:pPr>
          </w:p>
          <w:p w14:paraId="6C3065F1" w14:textId="77777777" w:rsidR="00C5663C" w:rsidRDefault="00C5663C" w:rsidP="009D28B2">
            <w:pPr>
              <w:autoSpaceDE w:val="0"/>
              <w:autoSpaceDN w:val="0"/>
              <w:adjustRightInd w:val="0"/>
              <w:rPr>
                <w:rFonts w:cs="Tahoma-Bold"/>
                <w:b/>
                <w:bCs/>
                <w:color w:val="000000"/>
              </w:rPr>
            </w:pPr>
          </w:p>
          <w:p w14:paraId="78FC7C68" w14:textId="77777777" w:rsidR="00C5663C" w:rsidRDefault="00C5663C" w:rsidP="009D28B2">
            <w:pPr>
              <w:autoSpaceDE w:val="0"/>
              <w:autoSpaceDN w:val="0"/>
              <w:adjustRightInd w:val="0"/>
              <w:rPr>
                <w:rFonts w:cs="Tahoma-Bold"/>
                <w:b/>
                <w:bCs/>
                <w:color w:val="000000"/>
              </w:rPr>
            </w:pPr>
          </w:p>
          <w:p w14:paraId="20721631" w14:textId="77777777" w:rsidR="00C5663C" w:rsidRDefault="00C5663C" w:rsidP="009D28B2">
            <w:pPr>
              <w:autoSpaceDE w:val="0"/>
              <w:autoSpaceDN w:val="0"/>
              <w:adjustRightInd w:val="0"/>
              <w:rPr>
                <w:rFonts w:cs="Tahoma-Bold"/>
                <w:b/>
                <w:bCs/>
                <w:color w:val="000000"/>
              </w:rPr>
            </w:pP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3E08B0">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3E08B0">
        <w:tc>
          <w:tcPr>
            <w:tcW w:w="9607" w:type="dxa"/>
          </w:tcPr>
          <w:p w14:paraId="2E9A3704" w14:textId="77777777" w:rsidR="009D28B2" w:rsidRDefault="009D28B2" w:rsidP="009D28B2">
            <w:pPr>
              <w:autoSpaceDE w:val="0"/>
              <w:autoSpaceDN w:val="0"/>
              <w:adjustRightInd w:val="0"/>
              <w:rPr>
                <w:rFonts w:cs="Tahoma-Bold"/>
                <w:b/>
                <w:bCs/>
                <w:color w:val="000000"/>
              </w:rPr>
            </w:pPr>
          </w:p>
          <w:p w14:paraId="3EF75982" w14:textId="77777777" w:rsidR="00C5663C" w:rsidRDefault="00C5663C" w:rsidP="009D28B2">
            <w:pPr>
              <w:autoSpaceDE w:val="0"/>
              <w:autoSpaceDN w:val="0"/>
              <w:adjustRightInd w:val="0"/>
              <w:rPr>
                <w:rFonts w:cs="Tahoma-Bold"/>
                <w:b/>
                <w:bCs/>
                <w:color w:val="000000"/>
              </w:rPr>
            </w:pPr>
          </w:p>
          <w:p w14:paraId="7541761F" w14:textId="5A40E7B8" w:rsidR="00C5663C" w:rsidRDefault="00C5663C" w:rsidP="009D28B2">
            <w:pPr>
              <w:autoSpaceDE w:val="0"/>
              <w:autoSpaceDN w:val="0"/>
              <w:adjustRightInd w:val="0"/>
              <w:rPr>
                <w:rFonts w:cs="Tahoma-Bold"/>
                <w:b/>
                <w:bCs/>
                <w:color w:val="000000"/>
              </w:rPr>
            </w:pPr>
          </w:p>
          <w:p w14:paraId="07066F37" w14:textId="77777777" w:rsidR="00351AE3" w:rsidRDefault="00351AE3" w:rsidP="009D28B2">
            <w:pPr>
              <w:autoSpaceDE w:val="0"/>
              <w:autoSpaceDN w:val="0"/>
              <w:adjustRightInd w:val="0"/>
              <w:rPr>
                <w:rFonts w:cs="Tahoma-Bold"/>
                <w:b/>
                <w:bCs/>
                <w:color w:val="000000"/>
              </w:rPr>
            </w:pPr>
          </w:p>
          <w:p w14:paraId="3CE2337F" w14:textId="6C362BF6" w:rsidR="00C5663C" w:rsidRDefault="00C5663C" w:rsidP="009D28B2">
            <w:pPr>
              <w:autoSpaceDE w:val="0"/>
              <w:autoSpaceDN w:val="0"/>
              <w:adjustRightInd w:val="0"/>
              <w:rPr>
                <w:rFonts w:cs="Tahoma-Bold"/>
                <w:b/>
                <w:bCs/>
                <w:color w:val="000000"/>
              </w:rPr>
            </w:pPr>
          </w:p>
        </w:tc>
      </w:tr>
    </w:tbl>
    <w:p w14:paraId="2AF7A97D" w14:textId="77777777" w:rsidR="00351AE3" w:rsidRDefault="00351AE3">
      <w:r>
        <w:br w:type="page"/>
      </w:r>
    </w:p>
    <w:tbl>
      <w:tblPr>
        <w:tblStyle w:val="TableGrid"/>
        <w:tblW w:w="9607" w:type="dxa"/>
        <w:tblLook w:val="04A0" w:firstRow="1" w:lastRow="0" w:firstColumn="1" w:lastColumn="0" w:noHBand="0" w:noVBand="1"/>
      </w:tblPr>
      <w:tblGrid>
        <w:gridCol w:w="1696"/>
        <w:gridCol w:w="6804"/>
        <w:gridCol w:w="1107"/>
      </w:tblGrid>
      <w:tr w:rsidR="00C5663C" w14:paraId="5D37BA7F" w14:textId="77777777" w:rsidTr="003E08B0">
        <w:tc>
          <w:tcPr>
            <w:tcW w:w="9607" w:type="dxa"/>
            <w:gridSpan w:val="3"/>
            <w:shd w:val="clear" w:color="auto" w:fill="FFFF00"/>
          </w:tcPr>
          <w:p w14:paraId="0E1BD7F0" w14:textId="3AE524B0" w:rsidR="00C6733F"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5B2A5E" w14:paraId="78CAE3F3" w14:textId="77777777" w:rsidTr="003E08B0">
        <w:tc>
          <w:tcPr>
            <w:tcW w:w="9607" w:type="dxa"/>
            <w:gridSpan w:val="3"/>
            <w:shd w:val="clear" w:color="auto" w:fill="auto"/>
          </w:tcPr>
          <w:p w14:paraId="0D330170" w14:textId="7C5D265B" w:rsidR="005B2A5E" w:rsidRPr="00BB7BF6" w:rsidRDefault="005B2A5E" w:rsidP="00C5663C">
            <w:pPr>
              <w:autoSpaceDE w:val="0"/>
              <w:autoSpaceDN w:val="0"/>
              <w:adjustRightInd w:val="0"/>
              <w:rPr>
                <w:rFonts w:cs="Tahoma-Bold"/>
                <w:b/>
                <w:bCs/>
                <w:color w:val="000000"/>
              </w:rPr>
            </w:pPr>
            <w:proofErr w:type="gramStart"/>
            <w:r w:rsidRPr="00BB7BF6">
              <w:rPr>
                <w:rFonts w:cs="Tahoma"/>
                <w:b/>
                <w:color w:val="000000"/>
              </w:rPr>
              <w:t>Status  -</w:t>
            </w:r>
            <w:proofErr w:type="gramEnd"/>
            <w:r w:rsidRPr="00BB7BF6">
              <w:rPr>
                <w:rFonts w:cs="Tahoma"/>
                <w:b/>
                <w:color w:val="000000"/>
              </w:rPr>
              <w:t xml:space="preserve"> Mentor’s scoring system for interim reports.</w:t>
            </w:r>
          </w:p>
        </w:tc>
      </w:tr>
      <w:tr w:rsidR="003E08B0" w14:paraId="5BD70232" w14:textId="77777777" w:rsidTr="00622DFF">
        <w:tc>
          <w:tcPr>
            <w:tcW w:w="1696" w:type="dxa"/>
            <w:shd w:val="clear" w:color="auto" w:fill="FF0000"/>
          </w:tcPr>
          <w:p w14:paraId="7CF5C3EF" w14:textId="141CA348" w:rsidR="003E08B0" w:rsidRPr="003E08B0" w:rsidRDefault="003E08B0" w:rsidP="003E08B0">
            <w:pPr>
              <w:autoSpaceDE w:val="0"/>
              <w:autoSpaceDN w:val="0"/>
              <w:adjustRightInd w:val="0"/>
              <w:rPr>
                <w:rFonts w:cs="Tahoma-Bold"/>
                <w:bCs/>
                <w:color w:val="000000"/>
              </w:rPr>
            </w:pPr>
            <w:r>
              <w:rPr>
                <w:rFonts w:cs="Tahoma-Bold"/>
                <w:bCs/>
                <w:color w:val="000000"/>
              </w:rPr>
              <w:t>Red</w:t>
            </w:r>
          </w:p>
        </w:tc>
        <w:tc>
          <w:tcPr>
            <w:tcW w:w="7911" w:type="dxa"/>
            <w:gridSpan w:val="2"/>
            <w:shd w:val="clear" w:color="auto" w:fill="auto"/>
          </w:tcPr>
          <w:p w14:paraId="4B5DA302"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62435EC3"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2D4C1BE6" w14:textId="0FF9CB37" w:rsidR="003E08B0" w:rsidRPr="00240362" w:rsidRDefault="003E08B0" w:rsidP="003E08B0">
            <w:pPr>
              <w:autoSpaceDE w:val="0"/>
              <w:autoSpaceDN w:val="0"/>
              <w:adjustRightInd w:val="0"/>
              <w:rPr>
                <w:rFonts w:cs="Tahoma"/>
                <w:b/>
                <w:color w:val="000000"/>
                <w:sz w:val="20"/>
              </w:rPr>
            </w:pPr>
          </w:p>
        </w:tc>
      </w:tr>
      <w:tr w:rsidR="003E08B0" w14:paraId="33B26ADD" w14:textId="77777777" w:rsidTr="00622DFF">
        <w:tc>
          <w:tcPr>
            <w:tcW w:w="1696" w:type="dxa"/>
            <w:shd w:val="clear" w:color="auto" w:fill="FFC000"/>
          </w:tcPr>
          <w:p w14:paraId="5B982D2D" w14:textId="43C943BD" w:rsidR="003E08B0" w:rsidRPr="003E08B0" w:rsidRDefault="003E08B0" w:rsidP="003E08B0">
            <w:pPr>
              <w:autoSpaceDE w:val="0"/>
              <w:autoSpaceDN w:val="0"/>
              <w:adjustRightInd w:val="0"/>
              <w:rPr>
                <w:rFonts w:cs="Tahoma-Bold"/>
                <w:bCs/>
                <w:color w:val="000000"/>
              </w:rPr>
            </w:pPr>
            <w:r>
              <w:rPr>
                <w:rFonts w:cs="Tahoma-Bold"/>
                <w:bCs/>
                <w:color w:val="000000"/>
              </w:rPr>
              <w:t>Amber</w:t>
            </w:r>
          </w:p>
        </w:tc>
        <w:tc>
          <w:tcPr>
            <w:tcW w:w="7911" w:type="dxa"/>
            <w:gridSpan w:val="2"/>
            <w:shd w:val="clear" w:color="auto" w:fill="auto"/>
          </w:tcPr>
          <w:p w14:paraId="6828515B"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780A06C3" w14:textId="6DC5FC07" w:rsidR="003E08B0" w:rsidRPr="00240362" w:rsidRDefault="003E08B0" w:rsidP="003E08B0">
            <w:pPr>
              <w:autoSpaceDE w:val="0"/>
              <w:autoSpaceDN w:val="0"/>
              <w:adjustRightInd w:val="0"/>
              <w:rPr>
                <w:rFonts w:cs="Tahoma"/>
                <w:b/>
                <w:color w:val="000000"/>
                <w:sz w:val="20"/>
              </w:rPr>
            </w:pPr>
            <w:r w:rsidRPr="00F27D91">
              <w:rPr>
                <w:rFonts w:cs="Tahoma"/>
                <w:color w:val="000000"/>
                <w:sz w:val="20"/>
              </w:rPr>
              <w:t>Slippage less than 10% of remaining time or budget, or quality impact is minor. Remedial plan in place</w:t>
            </w:r>
          </w:p>
        </w:tc>
      </w:tr>
      <w:tr w:rsidR="003E08B0" w14:paraId="0B4C7129" w14:textId="77777777" w:rsidTr="00622DFF">
        <w:tc>
          <w:tcPr>
            <w:tcW w:w="1696" w:type="dxa"/>
            <w:shd w:val="clear" w:color="auto" w:fill="00B050"/>
          </w:tcPr>
          <w:p w14:paraId="2FFBA4F0" w14:textId="1AEBE169" w:rsidR="003E08B0" w:rsidRPr="003E08B0" w:rsidRDefault="003E08B0" w:rsidP="003E08B0">
            <w:pPr>
              <w:autoSpaceDE w:val="0"/>
              <w:autoSpaceDN w:val="0"/>
              <w:adjustRightInd w:val="0"/>
              <w:rPr>
                <w:rFonts w:cs="Tahoma-Bold"/>
                <w:bCs/>
                <w:color w:val="000000"/>
              </w:rPr>
            </w:pPr>
            <w:r>
              <w:rPr>
                <w:rFonts w:cs="Tahoma-Bold"/>
                <w:bCs/>
                <w:color w:val="000000"/>
              </w:rPr>
              <w:t>Green</w:t>
            </w:r>
          </w:p>
        </w:tc>
        <w:tc>
          <w:tcPr>
            <w:tcW w:w="7911" w:type="dxa"/>
            <w:gridSpan w:val="2"/>
            <w:shd w:val="clear" w:color="auto" w:fill="auto"/>
          </w:tcPr>
          <w:p w14:paraId="4E5FC06B" w14:textId="77777777" w:rsidR="003E08B0" w:rsidRPr="00F27D91" w:rsidRDefault="003E08B0" w:rsidP="003E08B0">
            <w:pPr>
              <w:rPr>
                <w:rFonts w:cs="Tahoma"/>
                <w:color w:val="000000"/>
                <w:sz w:val="20"/>
              </w:rPr>
            </w:pPr>
            <w:r w:rsidRPr="00F27D91">
              <w:rPr>
                <w:rFonts w:cs="Tahoma"/>
                <w:color w:val="000000"/>
                <w:sz w:val="20"/>
              </w:rPr>
              <w:t xml:space="preserve">"Normal level of attention" </w:t>
            </w:r>
          </w:p>
          <w:p w14:paraId="4A65A2DC"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No material slippage. No additional attention needed</w:t>
            </w:r>
          </w:p>
          <w:p w14:paraId="63F363E7" w14:textId="77777777" w:rsidR="003E08B0" w:rsidRPr="00240362" w:rsidRDefault="003E08B0" w:rsidP="003E08B0">
            <w:pPr>
              <w:autoSpaceDE w:val="0"/>
              <w:autoSpaceDN w:val="0"/>
              <w:adjustRightInd w:val="0"/>
              <w:rPr>
                <w:rFonts w:cs="Tahoma"/>
                <w:b/>
                <w:color w:val="000000"/>
                <w:sz w:val="20"/>
              </w:rPr>
            </w:pPr>
          </w:p>
        </w:tc>
      </w:tr>
      <w:tr w:rsidR="00622DFF" w14:paraId="6FE5FE4A" w14:textId="77777777" w:rsidTr="00241D2E">
        <w:tc>
          <w:tcPr>
            <w:tcW w:w="1696" w:type="dxa"/>
            <w:shd w:val="clear" w:color="auto" w:fill="auto"/>
          </w:tcPr>
          <w:p w14:paraId="58601254" w14:textId="25CA36AE" w:rsidR="00622DFF" w:rsidRPr="00967420" w:rsidRDefault="00622DFF" w:rsidP="003E08B0">
            <w:pPr>
              <w:rPr>
                <w:b/>
              </w:rPr>
            </w:pPr>
            <w:r>
              <w:rPr>
                <w:b/>
              </w:rPr>
              <w:t>Milestone</w:t>
            </w:r>
          </w:p>
        </w:tc>
        <w:tc>
          <w:tcPr>
            <w:tcW w:w="6804" w:type="dxa"/>
            <w:shd w:val="clear" w:color="auto" w:fill="auto"/>
          </w:tcPr>
          <w:p w14:paraId="78AC0A3C" w14:textId="1DD6786D" w:rsidR="00622DFF" w:rsidRPr="00967420" w:rsidRDefault="00622DFF" w:rsidP="003E08B0">
            <w:pPr>
              <w:rPr>
                <w:b/>
              </w:rPr>
            </w:pPr>
            <w:r>
              <w:rPr>
                <w:b/>
              </w:rPr>
              <w:t>Comment</w:t>
            </w:r>
            <w:r w:rsidR="00241D2E">
              <w:rPr>
                <w:b/>
              </w:rPr>
              <w:t>s + action required</w:t>
            </w:r>
          </w:p>
        </w:tc>
        <w:tc>
          <w:tcPr>
            <w:tcW w:w="1107" w:type="dxa"/>
            <w:shd w:val="clear" w:color="auto" w:fill="auto"/>
          </w:tcPr>
          <w:p w14:paraId="6BFC3342" w14:textId="77777777" w:rsidR="00622DFF" w:rsidRDefault="00241D2E" w:rsidP="003E08B0">
            <w:pPr>
              <w:rPr>
                <w:b/>
              </w:rPr>
            </w:pPr>
            <w:r>
              <w:rPr>
                <w:b/>
              </w:rPr>
              <w:t xml:space="preserve">Status </w:t>
            </w:r>
          </w:p>
          <w:p w14:paraId="7B11AB4F" w14:textId="06C7E682" w:rsidR="00241D2E" w:rsidRPr="00967420" w:rsidRDefault="00241D2E" w:rsidP="003E08B0">
            <w:pPr>
              <w:rPr>
                <w:b/>
              </w:rPr>
            </w:pPr>
            <w:r w:rsidRPr="00241D2E">
              <w:rPr>
                <w:b/>
                <w:color w:val="FF0000"/>
              </w:rPr>
              <w:t>R</w:t>
            </w:r>
            <w:r>
              <w:rPr>
                <w:b/>
              </w:rPr>
              <w:t>/</w:t>
            </w:r>
            <w:r w:rsidRPr="000554B0">
              <w:rPr>
                <w:b/>
                <w:color w:val="FFC000"/>
              </w:rPr>
              <w:t>A</w:t>
            </w:r>
            <w:r>
              <w:rPr>
                <w:b/>
              </w:rPr>
              <w:t>/</w:t>
            </w:r>
            <w:r w:rsidRPr="00CD3EBD">
              <w:rPr>
                <w:b/>
                <w:color w:val="00B050"/>
              </w:rPr>
              <w:t>G</w:t>
            </w:r>
          </w:p>
        </w:tc>
      </w:tr>
      <w:tr w:rsidR="00622DFF" w14:paraId="797786EC" w14:textId="77777777" w:rsidTr="00241D2E">
        <w:tc>
          <w:tcPr>
            <w:tcW w:w="1696" w:type="dxa"/>
            <w:shd w:val="clear" w:color="auto" w:fill="auto"/>
          </w:tcPr>
          <w:p w14:paraId="0D800D67" w14:textId="77777777" w:rsidR="00622DFF" w:rsidRPr="00967420" w:rsidRDefault="00622DFF" w:rsidP="003E08B0">
            <w:pPr>
              <w:rPr>
                <w:b/>
              </w:rPr>
            </w:pPr>
          </w:p>
        </w:tc>
        <w:tc>
          <w:tcPr>
            <w:tcW w:w="6804" w:type="dxa"/>
            <w:shd w:val="clear" w:color="auto" w:fill="auto"/>
          </w:tcPr>
          <w:p w14:paraId="048EE39E" w14:textId="77777777" w:rsidR="00622DFF" w:rsidRPr="00967420" w:rsidRDefault="00622DFF" w:rsidP="003E08B0">
            <w:pPr>
              <w:rPr>
                <w:b/>
              </w:rPr>
            </w:pPr>
          </w:p>
        </w:tc>
        <w:tc>
          <w:tcPr>
            <w:tcW w:w="1107" w:type="dxa"/>
            <w:shd w:val="clear" w:color="auto" w:fill="auto"/>
          </w:tcPr>
          <w:p w14:paraId="69EB0DA6" w14:textId="482D50C2" w:rsidR="00622DFF" w:rsidRPr="00967420" w:rsidRDefault="00622DFF" w:rsidP="003E08B0">
            <w:pPr>
              <w:rPr>
                <w:b/>
              </w:rPr>
            </w:pPr>
          </w:p>
        </w:tc>
      </w:tr>
      <w:tr w:rsidR="00622DFF" w14:paraId="0B864CCF" w14:textId="77777777" w:rsidTr="00241D2E">
        <w:tc>
          <w:tcPr>
            <w:tcW w:w="1696" w:type="dxa"/>
            <w:shd w:val="clear" w:color="auto" w:fill="auto"/>
          </w:tcPr>
          <w:p w14:paraId="3152F4B6" w14:textId="77777777" w:rsidR="00622DFF" w:rsidRPr="00967420" w:rsidRDefault="00622DFF" w:rsidP="003E08B0">
            <w:pPr>
              <w:rPr>
                <w:b/>
              </w:rPr>
            </w:pPr>
          </w:p>
        </w:tc>
        <w:tc>
          <w:tcPr>
            <w:tcW w:w="6804" w:type="dxa"/>
            <w:shd w:val="clear" w:color="auto" w:fill="auto"/>
          </w:tcPr>
          <w:p w14:paraId="5682ACF4" w14:textId="77777777" w:rsidR="00622DFF" w:rsidRPr="00967420" w:rsidRDefault="00622DFF" w:rsidP="003E08B0">
            <w:pPr>
              <w:rPr>
                <w:b/>
              </w:rPr>
            </w:pPr>
          </w:p>
        </w:tc>
        <w:tc>
          <w:tcPr>
            <w:tcW w:w="1107" w:type="dxa"/>
            <w:shd w:val="clear" w:color="auto" w:fill="auto"/>
          </w:tcPr>
          <w:p w14:paraId="6E31E760" w14:textId="77777777" w:rsidR="00622DFF" w:rsidRPr="00967420" w:rsidRDefault="00622DFF" w:rsidP="003E08B0">
            <w:pPr>
              <w:rPr>
                <w:b/>
              </w:rPr>
            </w:pPr>
          </w:p>
        </w:tc>
      </w:tr>
      <w:tr w:rsidR="00622DFF" w14:paraId="54CE6C28" w14:textId="77777777" w:rsidTr="00241D2E">
        <w:tc>
          <w:tcPr>
            <w:tcW w:w="1696" w:type="dxa"/>
            <w:shd w:val="clear" w:color="auto" w:fill="auto"/>
          </w:tcPr>
          <w:p w14:paraId="3A3D4949" w14:textId="77777777" w:rsidR="00622DFF" w:rsidRPr="00967420" w:rsidRDefault="00622DFF" w:rsidP="003E08B0">
            <w:pPr>
              <w:rPr>
                <w:b/>
              </w:rPr>
            </w:pPr>
          </w:p>
        </w:tc>
        <w:tc>
          <w:tcPr>
            <w:tcW w:w="6804" w:type="dxa"/>
            <w:shd w:val="clear" w:color="auto" w:fill="auto"/>
          </w:tcPr>
          <w:p w14:paraId="5C31562D" w14:textId="77777777" w:rsidR="00622DFF" w:rsidRPr="00967420" w:rsidRDefault="00622DFF" w:rsidP="003E08B0">
            <w:pPr>
              <w:rPr>
                <w:b/>
              </w:rPr>
            </w:pPr>
          </w:p>
        </w:tc>
        <w:tc>
          <w:tcPr>
            <w:tcW w:w="1107" w:type="dxa"/>
            <w:shd w:val="clear" w:color="auto" w:fill="auto"/>
          </w:tcPr>
          <w:p w14:paraId="6BC3E253" w14:textId="77777777" w:rsidR="00622DFF" w:rsidRPr="00967420" w:rsidRDefault="00622DFF" w:rsidP="003E08B0">
            <w:pPr>
              <w:rPr>
                <w:b/>
              </w:rPr>
            </w:pPr>
          </w:p>
        </w:tc>
      </w:tr>
      <w:tr w:rsidR="00622DFF" w14:paraId="226663DD" w14:textId="77777777" w:rsidTr="00241D2E">
        <w:tc>
          <w:tcPr>
            <w:tcW w:w="1696" w:type="dxa"/>
            <w:shd w:val="clear" w:color="auto" w:fill="auto"/>
          </w:tcPr>
          <w:p w14:paraId="084AD64A" w14:textId="77777777" w:rsidR="00622DFF" w:rsidRPr="00967420" w:rsidRDefault="00622DFF" w:rsidP="003E08B0">
            <w:pPr>
              <w:rPr>
                <w:b/>
              </w:rPr>
            </w:pPr>
          </w:p>
        </w:tc>
        <w:tc>
          <w:tcPr>
            <w:tcW w:w="6804" w:type="dxa"/>
            <w:shd w:val="clear" w:color="auto" w:fill="auto"/>
          </w:tcPr>
          <w:p w14:paraId="3A0B8BF5" w14:textId="77777777" w:rsidR="00622DFF" w:rsidRPr="00967420" w:rsidRDefault="00622DFF" w:rsidP="003E08B0">
            <w:pPr>
              <w:rPr>
                <w:b/>
              </w:rPr>
            </w:pPr>
          </w:p>
        </w:tc>
        <w:tc>
          <w:tcPr>
            <w:tcW w:w="1107" w:type="dxa"/>
            <w:shd w:val="clear" w:color="auto" w:fill="auto"/>
          </w:tcPr>
          <w:p w14:paraId="6804FCE2" w14:textId="77777777" w:rsidR="00622DFF" w:rsidRPr="00967420" w:rsidRDefault="00622DFF" w:rsidP="003E08B0">
            <w:pPr>
              <w:rPr>
                <w:b/>
              </w:rPr>
            </w:pPr>
          </w:p>
        </w:tc>
      </w:tr>
      <w:tr w:rsidR="00622DFF" w14:paraId="716E20A4" w14:textId="77777777" w:rsidTr="00241D2E">
        <w:tc>
          <w:tcPr>
            <w:tcW w:w="1696" w:type="dxa"/>
            <w:shd w:val="clear" w:color="auto" w:fill="auto"/>
          </w:tcPr>
          <w:p w14:paraId="4D11CF21" w14:textId="77777777" w:rsidR="00622DFF" w:rsidRPr="00967420" w:rsidRDefault="00622DFF" w:rsidP="003E08B0">
            <w:pPr>
              <w:rPr>
                <w:b/>
              </w:rPr>
            </w:pPr>
          </w:p>
        </w:tc>
        <w:tc>
          <w:tcPr>
            <w:tcW w:w="6804" w:type="dxa"/>
            <w:shd w:val="clear" w:color="auto" w:fill="auto"/>
          </w:tcPr>
          <w:p w14:paraId="3F440785" w14:textId="77777777" w:rsidR="00622DFF" w:rsidRPr="00967420" w:rsidRDefault="00622DFF" w:rsidP="003E08B0">
            <w:pPr>
              <w:rPr>
                <w:b/>
              </w:rPr>
            </w:pPr>
          </w:p>
        </w:tc>
        <w:tc>
          <w:tcPr>
            <w:tcW w:w="1107" w:type="dxa"/>
            <w:shd w:val="clear" w:color="auto" w:fill="auto"/>
          </w:tcPr>
          <w:p w14:paraId="2FE14DB0" w14:textId="77777777" w:rsidR="00622DFF" w:rsidRPr="00967420" w:rsidRDefault="00622DFF" w:rsidP="003E08B0">
            <w:pPr>
              <w:rPr>
                <w:b/>
              </w:rPr>
            </w:pPr>
          </w:p>
        </w:tc>
      </w:tr>
      <w:tr w:rsidR="00622DFF" w14:paraId="320E3CDE" w14:textId="77777777" w:rsidTr="00241D2E">
        <w:tc>
          <w:tcPr>
            <w:tcW w:w="1696" w:type="dxa"/>
            <w:shd w:val="clear" w:color="auto" w:fill="auto"/>
          </w:tcPr>
          <w:p w14:paraId="28E72D43" w14:textId="77777777" w:rsidR="00622DFF" w:rsidRPr="00967420" w:rsidRDefault="00622DFF" w:rsidP="003E08B0">
            <w:pPr>
              <w:rPr>
                <w:b/>
              </w:rPr>
            </w:pPr>
          </w:p>
        </w:tc>
        <w:tc>
          <w:tcPr>
            <w:tcW w:w="6804" w:type="dxa"/>
            <w:shd w:val="clear" w:color="auto" w:fill="auto"/>
          </w:tcPr>
          <w:p w14:paraId="47C03C94" w14:textId="77777777" w:rsidR="00622DFF" w:rsidRPr="00967420" w:rsidRDefault="00622DFF" w:rsidP="003E08B0">
            <w:pPr>
              <w:rPr>
                <w:b/>
              </w:rPr>
            </w:pPr>
          </w:p>
        </w:tc>
        <w:tc>
          <w:tcPr>
            <w:tcW w:w="1107" w:type="dxa"/>
            <w:shd w:val="clear" w:color="auto" w:fill="auto"/>
          </w:tcPr>
          <w:p w14:paraId="34E0E06B" w14:textId="77777777" w:rsidR="00622DFF" w:rsidRPr="00967420" w:rsidRDefault="00622DFF" w:rsidP="003E08B0">
            <w:pPr>
              <w:rPr>
                <w:b/>
              </w:rPr>
            </w:pPr>
          </w:p>
        </w:tc>
      </w:tr>
      <w:tr w:rsidR="00622DFF" w14:paraId="778E6080" w14:textId="77777777" w:rsidTr="00241D2E">
        <w:tc>
          <w:tcPr>
            <w:tcW w:w="1696" w:type="dxa"/>
            <w:shd w:val="clear" w:color="auto" w:fill="auto"/>
          </w:tcPr>
          <w:p w14:paraId="6741DBE0" w14:textId="77777777" w:rsidR="00622DFF" w:rsidRPr="00967420" w:rsidRDefault="00622DFF" w:rsidP="003E08B0">
            <w:pPr>
              <w:rPr>
                <w:b/>
              </w:rPr>
            </w:pPr>
          </w:p>
        </w:tc>
        <w:tc>
          <w:tcPr>
            <w:tcW w:w="6804" w:type="dxa"/>
            <w:shd w:val="clear" w:color="auto" w:fill="auto"/>
          </w:tcPr>
          <w:p w14:paraId="649D084C" w14:textId="77777777" w:rsidR="00622DFF" w:rsidRPr="00967420" w:rsidRDefault="00622DFF" w:rsidP="003E08B0">
            <w:pPr>
              <w:rPr>
                <w:b/>
              </w:rPr>
            </w:pPr>
          </w:p>
        </w:tc>
        <w:tc>
          <w:tcPr>
            <w:tcW w:w="1107" w:type="dxa"/>
            <w:shd w:val="clear" w:color="auto" w:fill="auto"/>
          </w:tcPr>
          <w:p w14:paraId="77544956" w14:textId="77777777" w:rsidR="00622DFF" w:rsidRPr="00967420" w:rsidRDefault="00622DFF" w:rsidP="003E08B0">
            <w:pPr>
              <w:rPr>
                <w:b/>
              </w:rPr>
            </w:pPr>
          </w:p>
        </w:tc>
      </w:tr>
      <w:tr w:rsidR="00622DFF" w14:paraId="6641BC9D" w14:textId="77777777" w:rsidTr="003E08B0">
        <w:tc>
          <w:tcPr>
            <w:tcW w:w="9607" w:type="dxa"/>
            <w:gridSpan w:val="3"/>
            <w:shd w:val="clear" w:color="auto" w:fill="FFFF00"/>
          </w:tcPr>
          <w:p w14:paraId="6AD45C7D" w14:textId="26D9C3AD" w:rsidR="00622DFF" w:rsidRDefault="00622DFF" w:rsidP="00622DFF">
            <w:pPr>
              <w:rPr>
                <w:b/>
              </w:rPr>
            </w:pPr>
            <w:r w:rsidRPr="00967420">
              <w:rPr>
                <w:b/>
              </w:rPr>
              <w:t xml:space="preserve">Is the project on track to meet the stated objectives? (please comment in </w:t>
            </w:r>
            <w:r>
              <w:rPr>
                <w:b/>
              </w:rPr>
              <w:t>relation to milestones and the status score awarded in section 1).</w:t>
            </w:r>
          </w:p>
          <w:p w14:paraId="357BB7AA" w14:textId="77777777" w:rsidR="00622DFF" w:rsidRDefault="00622DFF" w:rsidP="00622DFF">
            <w:pPr>
              <w:autoSpaceDE w:val="0"/>
              <w:autoSpaceDN w:val="0"/>
              <w:adjustRightInd w:val="0"/>
              <w:rPr>
                <w:rFonts w:cs="Tahoma-Bold"/>
                <w:b/>
                <w:bCs/>
                <w:color w:val="000000"/>
              </w:rPr>
            </w:pPr>
          </w:p>
        </w:tc>
      </w:tr>
      <w:tr w:rsidR="00622DFF" w14:paraId="0FAB4012" w14:textId="77777777" w:rsidTr="003E08B0">
        <w:tc>
          <w:tcPr>
            <w:tcW w:w="9607" w:type="dxa"/>
            <w:gridSpan w:val="3"/>
            <w:shd w:val="clear" w:color="auto" w:fill="FFFF00"/>
          </w:tcPr>
          <w:p w14:paraId="2DBEE6DC" w14:textId="4163580A" w:rsidR="00622DFF" w:rsidRDefault="00622DFF" w:rsidP="00622DFF">
            <w:pPr>
              <w:rPr>
                <w:rFonts w:cs="Tahoma-Bold"/>
                <w:b/>
                <w:bCs/>
                <w:color w:val="000000"/>
              </w:rPr>
            </w:pPr>
            <w:r w:rsidRPr="00967420">
              <w:rPr>
                <w:b/>
              </w:rPr>
              <w:t>Are conclusions scientifically robust? (please comment on data analysis/interpretation)</w:t>
            </w:r>
          </w:p>
        </w:tc>
      </w:tr>
      <w:tr w:rsidR="00622DFF" w14:paraId="460AA933" w14:textId="77777777" w:rsidTr="003E08B0">
        <w:tc>
          <w:tcPr>
            <w:tcW w:w="9607" w:type="dxa"/>
            <w:gridSpan w:val="3"/>
          </w:tcPr>
          <w:p w14:paraId="6B12AB13" w14:textId="73D12C4D" w:rsidR="00622DFF" w:rsidRDefault="00622DFF" w:rsidP="00622DFF">
            <w:pPr>
              <w:rPr>
                <w:b/>
              </w:rPr>
            </w:pPr>
          </w:p>
          <w:p w14:paraId="3A9D8008" w14:textId="3E745603" w:rsidR="00622DFF" w:rsidRDefault="00622DFF" w:rsidP="00622DFF">
            <w:pPr>
              <w:rPr>
                <w:b/>
              </w:rPr>
            </w:pPr>
          </w:p>
          <w:p w14:paraId="1014944C" w14:textId="036298E6" w:rsidR="00622DFF" w:rsidRDefault="00622DFF" w:rsidP="00622DFF">
            <w:pPr>
              <w:rPr>
                <w:b/>
              </w:rPr>
            </w:pPr>
          </w:p>
          <w:p w14:paraId="7890637A" w14:textId="380F8B1C" w:rsidR="00622DFF" w:rsidRDefault="00622DFF" w:rsidP="00622DFF">
            <w:pPr>
              <w:rPr>
                <w:b/>
              </w:rPr>
            </w:pPr>
          </w:p>
          <w:p w14:paraId="47588CBC" w14:textId="77777777" w:rsidR="00622DFF" w:rsidRPr="00967420" w:rsidRDefault="00622DFF" w:rsidP="00622DFF">
            <w:pPr>
              <w:rPr>
                <w:b/>
              </w:rPr>
            </w:pPr>
          </w:p>
          <w:p w14:paraId="612791A1" w14:textId="77777777" w:rsidR="00622DFF" w:rsidRDefault="00622DFF" w:rsidP="00622DFF">
            <w:pPr>
              <w:autoSpaceDE w:val="0"/>
              <w:autoSpaceDN w:val="0"/>
              <w:adjustRightInd w:val="0"/>
              <w:rPr>
                <w:rFonts w:cs="Tahoma-Bold"/>
                <w:b/>
                <w:bCs/>
                <w:color w:val="000000"/>
              </w:rPr>
            </w:pPr>
          </w:p>
        </w:tc>
      </w:tr>
      <w:tr w:rsidR="00622DFF" w14:paraId="2396289C" w14:textId="77777777" w:rsidTr="003E08B0">
        <w:tc>
          <w:tcPr>
            <w:tcW w:w="9607" w:type="dxa"/>
            <w:gridSpan w:val="3"/>
            <w:shd w:val="clear" w:color="auto" w:fill="FFFF00"/>
          </w:tcPr>
          <w:p w14:paraId="7769740E" w14:textId="3B5697D8" w:rsidR="00622DFF" w:rsidRPr="00967420" w:rsidRDefault="00622DFF" w:rsidP="00622DFF">
            <w:pPr>
              <w:rPr>
                <w:b/>
              </w:rPr>
            </w:pPr>
            <w:r w:rsidRPr="00967420">
              <w:rPr>
                <w:b/>
              </w:rPr>
              <w:t xml:space="preserve">For final reports only: </w:t>
            </w:r>
          </w:p>
        </w:tc>
      </w:tr>
      <w:tr w:rsidR="00622DFF" w14:paraId="633D819C" w14:textId="77777777" w:rsidTr="003E08B0">
        <w:tc>
          <w:tcPr>
            <w:tcW w:w="9607" w:type="dxa"/>
            <w:gridSpan w:val="3"/>
          </w:tcPr>
          <w:p w14:paraId="6012038F" w14:textId="77777777" w:rsidR="00622DFF" w:rsidRPr="00967420" w:rsidRDefault="00622DFF" w:rsidP="00622DFF">
            <w:pPr>
              <w:rPr>
                <w:b/>
              </w:rPr>
            </w:pPr>
            <w:r w:rsidRPr="00967420">
              <w:rPr>
                <w:b/>
              </w:rPr>
              <w:t xml:space="preserve">How would you rate the project against the following criteria (please give a score out of 10, with 10 being </w:t>
            </w:r>
            <w:proofErr w:type="gramStart"/>
            <w:r w:rsidRPr="00967420">
              <w:rPr>
                <w:b/>
              </w:rPr>
              <w:t>highest)</w:t>
            </w:r>
            <w:proofErr w:type="gramEnd"/>
          </w:p>
          <w:p w14:paraId="2E1F683B" w14:textId="77777777" w:rsidR="00622DFF" w:rsidRDefault="00622DFF" w:rsidP="00622DFF">
            <w:proofErr w:type="gramStart"/>
            <w:r>
              <w:t>1 )</w:t>
            </w:r>
            <w:proofErr w:type="gramEnd"/>
            <w:r>
              <w:t xml:space="preserve"> The project met its original objectives:</w:t>
            </w:r>
          </w:p>
          <w:p w14:paraId="05EE6CC3" w14:textId="77777777" w:rsidR="00622DFF" w:rsidRDefault="00622DFF" w:rsidP="00622DFF"/>
          <w:p w14:paraId="26CF39B3" w14:textId="77777777" w:rsidR="00622DFF" w:rsidRDefault="00622DFF" w:rsidP="00622DFF">
            <w:r>
              <w:t>2) Contribution to scientific knowledge:</w:t>
            </w:r>
          </w:p>
          <w:p w14:paraId="76E55F17" w14:textId="77777777" w:rsidR="00622DFF" w:rsidRDefault="00622DFF" w:rsidP="00622DFF"/>
          <w:p w14:paraId="587DF81B" w14:textId="77777777" w:rsidR="00622DFF" w:rsidRDefault="00622DFF" w:rsidP="00622DFF">
            <w:r>
              <w:t>3) Direct relevance to growers:</w:t>
            </w:r>
          </w:p>
          <w:p w14:paraId="471A9E73" w14:textId="77777777" w:rsidR="00622DFF" w:rsidRPr="00967420" w:rsidRDefault="00622DFF" w:rsidP="00622DFF">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13"/>
      <w:headerReference w:type="first" r:id="rId14"/>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0040D" w14:textId="77777777" w:rsidR="00152E80" w:rsidRDefault="00152E80" w:rsidP="00B67FB5">
      <w:pPr>
        <w:spacing w:after="0" w:line="240" w:lineRule="auto"/>
      </w:pPr>
      <w:r>
        <w:separator/>
      </w:r>
    </w:p>
  </w:endnote>
  <w:endnote w:type="continuationSeparator" w:id="0">
    <w:p w14:paraId="74B63B61" w14:textId="77777777" w:rsidR="00152E80" w:rsidRDefault="00152E80"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50693725"/>
      <w:docPartObj>
        <w:docPartGallery w:val="Page Numbers (Bottom of Page)"/>
        <w:docPartUnique/>
      </w:docPartObj>
    </w:sdtPr>
    <w:sdtEndPr>
      <w:rPr>
        <w:noProof/>
      </w:rPr>
    </w:sdtEndPr>
    <w:sdtContent>
      <w:p w14:paraId="495C4969" w14:textId="2C141CAA"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sidR="00042101">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CD3D28">
          <w:rPr>
            <w:noProof/>
            <w:sz w:val="16"/>
            <w:szCs w:val="16"/>
          </w:rPr>
          <w:t>3</w:t>
        </w:r>
        <w:r w:rsidRPr="005A354A">
          <w:rPr>
            <w:noProof/>
            <w:sz w:val="16"/>
            <w:szCs w:val="16"/>
          </w:rPr>
          <w:fldChar w:fldCharType="end"/>
        </w:r>
      </w:p>
    </w:sdtContent>
  </w:sdt>
  <w:p w14:paraId="74791EBA"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AEB79" w14:textId="77777777" w:rsidR="00152E80" w:rsidRDefault="00152E80" w:rsidP="00B67FB5">
      <w:pPr>
        <w:spacing w:after="0" w:line="240" w:lineRule="auto"/>
      </w:pPr>
      <w:r>
        <w:separator/>
      </w:r>
    </w:p>
  </w:footnote>
  <w:footnote w:type="continuationSeparator" w:id="0">
    <w:p w14:paraId="66D5D145" w14:textId="77777777" w:rsidR="00152E80" w:rsidRDefault="00152E80"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B3C59"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F2061" w:rsidRDefault="000F2061" w:rsidP="000F2061">
    <w:pPr>
      <w:pStyle w:val="Header"/>
    </w:pPr>
  </w:p>
  <w:p w14:paraId="5A2E9341" w14:textId="77777777" w:rsidR="000F2061" w:rsidRDefault="000F2061" w:rsidP="000F2061">
    <w:pPr>
      <w:pStyle w:val="Header"/>
    </w:pPr>
  </w:p>
  <w:p w14:paraId="47D40772" w14:textId="77777777" w:rsidR="000F2061" w:rsidRDefault="000F2061" w:rsidP="000F2061">
    <w:pPr>
      <w:pStyle w:val="Header"/>
    </w:pPr>
  </w:p>
  <w:p w14:paraId="2C2E6A4B" w14:textId="77777777" w:rsidR="000F2061" w:rsidRDefault="000F2061" w:rsidP="000F2061">
    <w:pPr>
      <w:pStyle w:val="Header"/>
    </w:pPr>
  </w:p>
  <w:p w14:paraId="0BB09CD6" w14:textId="77777777" w:rsidR="000F2061" w:rsidRDefault="000F2061" w:rsidP="000F2061">
    <w:pPr>
      <w:pStyle w:val="Header"/>
    </w:pPr>
  </w:p>
  <w:p w14:paraId="117D6C33" w14:textId="77777777" w:rsidR="000F2061" w:rsidRDefault="000F2061" w:rsidP="000F2061">
    <w:pPr>
      <w:pStyle w:val="Header"/>
    </w:pPr>
    <w:r>
      <w:t>Innovation Centre, Norwich Research Park, Colney Lane, Norwich, Norfolk.  NR4 7GJ.</w:t>
    </w:r>
  </w:p>
  <w:p w14:paraId="4243341C" w14:textId="6EE6F65A"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2"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9"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
  </w:num>
  <w:num w:numId="3">
    <w:abstractNumId w:val="1"/>
  </w:num>
  <w:num w:numId="4">
    <w:abstractNumId w:val="5"/>
  </w:num>
  <w:num w:numId="5">
    <w:abstractNumId w:val="11"/>
  </w:num>
  <w:num w:numId="6">
    <w:abstractNumId w:val="21"/>
  </w:num>
  <w:num w:numId="7">
    <w:abstractNumId w:val="9"/>
  </w:num>
  <w:num w:numId="8">
    <w:abstractNumId w:val="12"/>
  </w:num>
  <w:num w:numId="9">
    <w:abstractNumId w:val="17"/>
  </w:num>
  <w:num w:numId="10">
    <w:abstractNumId w:val="20"/>
  </w:num>
  <w:num w:numId="11">
    <w:abstractNumId w:val="14"/>
  </w:num>
  <w:num w:numId="12">
    <w:abstractNumId w:val="6"/>
  </w:num>
  <w:num w:numId="13">
    <w:abstractNumId w:val="8"/>
  </w:num>
  <w:num w:numId="14">
    <w:abstractNumId w:val="18"/>
  </w:num>
  <w:num w:numId="15">
    <w:abstractNumId w:val="19"/>
  </w:num>
  <w:num w:numId="16">
    <w:abstractNumId w:val="7"/>
  </w:num>
  <w:num w:numId="17">
    <w:abstractNumId w:val="0"/>
  </w:num>
  <w:num w:numId="18">
    <w:abstractNumId w:val="4"/>
  </w:num>
  <w:num w:numId="19">
    <w:abstractNumId w:val="13"/>
  </w:num>
  <w:num w:numId="20">
    <w:abstractNumId w:val="10"/>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36BDA"/>
    <w:rsid w:val="00042101"/>
    <w:rsid w:val="00044CBD"/>
    <w:rsid w:val="000554B0"/>
    <w:rsid w:val="000C0BDD"/>
    <w:rsid w:val="000E580C"/>
    <w:rsid w:val="000E5992"/>
    <w:rsid w:val="000F2061"/>
    <w:rsid w:val="00152E80"/>
    <w:rsid w:val="00187EC7"/>
    <w:rsid w:val="00192D15"/>
    <w:rsid w:val="00204DAB"/>
    <w:rsid w:val="00217E0E"/>
    <w:rsid w:val="00223624"/>
    <w:rsid w:val="002326FC"/>
    <w:rsid w:val="00240362"/>
    <w:rsid w:val="00241D2E"/>
    <w:rsid w:val="00271065"/>
    <w:rsid w:val="00271552"/>
    <w:rsid w:val="002E4457"/>
    <w:rsid w:val="002F0E17"/>
    <w:rsid w:val="00314BA6"/>
    <w:rsid w:val="0032676C"/>
    <w:rsid w:val="00347CC6"/>
    <w:rsid w:val="00351AE3"/>
    <w:rsid w:val="00362700"/>
    <w:rsid w:val="003911A0"/>
    <w:rsid w:val="00396C9B"/>
    <w:rsid w:val="003A3B87"/>
    <w:rsid w:val="003E08B0"/>
    <w:rsid w:val="003F3B9B"/>
    <w:rsid w:val="00405A90"/>
    <w:rsid w:val="0042332D"/>
    <w:rsid w:val="00451EF9"/>
    <w:rsid w:val="004774B1"/>
    <w:rsid w:val="00493544"/>
    <w:rsid w:val="0049455E"/>
    <w:rsid w:val="00495A86"/>
    <w:rsid w:val="004A5312"/>
    <w:rsid w:val="004D238F"/>
    <w:rsid w:val="004F1060"/>
    <w:rsid w:val="0052761B"/>
    <w:rsid w:val="00576F9F"/>
    <w:rsid w:val="00577120"/>
    <w:rsid w:val="00593D16"/>
    <w:rsid w:val="005A354A"/>
    <w:rsid w:val="005B2A5E"/>
    <w:rsid w:val="00600D8E"/>
    <w:rsid w:val="00622DFF"/>
    <w:rsid w:val="00623A3D"/>
    <w:rsid w:val="006373B7"/>
    <w:rsid w:val="00643700"/>
    <w:rsid w:val="00673132"/>
    <w:rsid w:val="006E545E"/>
    <w:rsid w:val="006F55EE"/>
    <w:rsid w:val="00733C95"/>
    <w:rsid w:val="0074761C"/>
    <w:rsid w:val="00755535"/>
    <w:rsid w:val="00770304"/>
    <w:rsid w:val="007845CC"/>
    <w:rsid w:val="007B4688"/>
    <w:rsid w:val="007C6251"/>
    <w:rsid w:val="007F6E2C"/>
    <w:rsid w:val="00805A2C"/>
    <w:rsid w:val="008331B2"/>
    <w:rsid w:val="0089253D"/>
    <w:rsid w:val="008E3C9D"/>
    <w:rsid w:val="008F1960"/>
    <w:rsid w:val="008F63B6"/>
    <w:rsid w:val="0093407F"/>
    <w:rsid w:val="00937D4B"/>
    <w:rsid w:val="009552EC"/>
    <w:rsid w:val="009673BF"/>
    <w:rsid w:val="00967420"/>
    <w:rsid w:val="00986691"/>
    <w:rsid w:val="009A7189"/>
    <w:rsid w:val="009B3EBD"/>
    <w:rsid w:val="009B5DB0"/>
    <w:rsid w:val="009C69AA"/>
    <w:rsid w:val="009D28B2"/>
    <w:rsid w:val="009F01F8"/>
    <w:rsid w:val="00A452C5"/>
    <w:rsid w:val="00A90D67"/>
    <w:rsid w:val="00A97123"/>
    <w:rsid w:val="00AB0B8A"/>
    <w:rsid w:val="00AB294B"/>
    <w:rsid w:val="00AB5A3D"/>
    <w:rsid w:val="00AE7251"/>
    <w:rsid w:val="00B259EF"/>
    <w:rsid w:val="00B37D0C"/>
    <w:rsid w:val="00B40307"/>
    <w:rsid w:val="00B4449F"/>
    <w:rsid w:val="00B67FB5"/>
    <w:rsid w:val="00B83CDC"/>
    <w:rsid w:val="00B95D81"/>
    <w:rsid w:val="00BB12B6"/>
    <w:rsid w:val="00BB7BF6"/>
    <w:rsid w:val="00C30B3B"/>
    <w:rsid w:val="00C55522"/>
    <w:rsid w:val="00C5663C"/>
    <w:rsid w:val="00C60D2A"/>
    <w:rsid w:val="00C6733F"/>
    <w:rsid w:val="00CC68EB"/>
    <w:rsid w:val="00CD3D28"/>
    <w:rsid w:val="00CD3EBD"/>
    <w:rsid w:val="00CE0481"/>
    <w:rsid w:val="00CE4D6F"/>
    <w:rsid w:val="00CF6297"/>
    <w:rsid w:val="00D22B9C"/>
    <w:rsid w:val="00D27D36"/>
    <w:rsid w:val="00D51630"/>
    <w:rsid w:val="00D7174A"/>
    <w:rsid w:val="00D92DC8"/>
    <w:rsid w:val="00D9477B"/>
    <w:rsid w:val="00DB7B39"/>
    <w:rsid w:val="00DF6262"/>
    <w:rsid w:val="00E14F2F"/>
    <w:rsid w:val="00E22EC7"/>
    <w:rsid w:val="00E3049E"/>
    <w:rsid w:val="00E44131"/>
    <w:rsid w:val="00E56DF5"/>
    <w:rsid w:val="00E7543A"/>
    <w:rsid w:val="00E9048E"/>
    <w:rsid w:val="00EC5E93"/>
    <w:rsid w:val="00EF1006"/>
    <w:rsid w:val="00F27D91"/>
    <w:rsid w:val="00F35686"/>
    <w:rsid w:val="00F4057F"/>
    <w:rsid w:val="00F728EA"/>
    <w:rsid w:val="00F75DD4"/>
    <w:rsid w:val="00F87B7D"/>
    <w:rsid w:val="00FC0A74"/>
    <w:rsid w:val="00FC5C9E"/>
    <w:rsid w:val="00FD0F5D"/>
    <w:rsid w:val="00FF03D5"/>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72"/>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CommentReference">
    <w:name w:val="annotation reference"/>
    <w:basedOn w:val="DefaultParagraphFont"/>
    <w:uiPriority w:val="99"/>
    <w:semiHidden/>
    <w:unhideWhenUsed/>
    <w:rsid w:val="00937D4B"/>
    <w:rPr>
      <w:sz w:val="18"/>
      <w:szCs w:val="18"/>
    </w:rPr>
  </w:style>
  <w:style w:type="paragraph" w:styleId="CommentText">
    <w:name w:val="annotation text"/>
    <w:basedOn w:val="Normal"/>
    <w:link w:val="CommentTextChar"/>
    <w:uiPriority w:val="99"/>
    <w:semiHidden/>
    <w:unhideWhenUsed/>
    <w:rsid w:val="00937D4B"/>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937D4B"/>
    <w:rPr>
      <w:sz w:val="24"/>
      <w:szCs w:val="24"/>
    </w:rPr>
  </w:style>
  <w:style w:type="paragraph" w:styleId="CommentSubject">
    <w:name w:val="annotation subject"/>
    <w:basedOn w:val="CommentText"/>
    <w:next w:val="CommentText"/>
    <w:link w:val="CommentSubjectChar"/>
    <w:uiPriority w:val="99"/>
    <w:semiHidden/>
    <w:unhideWhenUsed/>
    <w:rsid w:val="00223624"/>
    <w:pPr>
      <w:spacing w:after="200"/>
    </w:pPr>
    <w:rPr>
      <w:b/>
      <w:bCs/>
      <w:sz w:val="20"/>
      <w:szCs w:val="20"/>
    </w:rPr>
  </w:style>
  <w:style w:type="character" w:customStyle="1" w:styleId="CommentSubjectChar">
    <w:name w:val="Comment Subject Char"/>
    <w:basedOn w:val="CommentTextChar"/>
    <w:link w:val="CommentSubject"/>
    <w:uiPriority w:val="99"/>
    <w:semiHidden/>
    <w:rsid w:val="002236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2" ma:contentTypeDescription="Create a new document." ma:contentTypeScope="" ma:versionID="df946ffda1a4e581edaf3e6e0dc050df">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a1559792fa8dac24f80570d58924457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2.xml><?xml version="1.0" encoding="utf-8"?>
<ds:datastoreItem xmlns:ds="http://schemas.openxmlformats.org/officeDocument/2006/customXml" ds:itemID="{EE562D09-5DBA-407B-808F-4852A779DFC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6225cf3-6d2d-4009-a927-1a5a380de37e"/>
    <ds:schemaRef ds:uri="3035e7c3-27b7-45c5-98be-2e6cbf8065a6"/>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68B3C03-8D84-45E9-9060-FFFADDE962D4}"/>
</file>

<file path=customXml/itemProps4.xml><?xml version="1.0" encoding="utf-8"?>
<ds:datastoreItem xmlns:ds="http://schemas.openxmlformats.org/officeDocument/2006/customXml" ds:itemID="{2166EF32-5BD3-4D7F-BA91-BDE6E870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711</Words>
  <Characters>4054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Champion</dc:creator>
  <cp:lastModifiedBy>Francesca Broom</cp:lastModifiedBy>
  <cp:revision>2</cp:revision>
  <cp:lastPrinted>2017-07-05T08:50:00Z</cp:lastPrinted>
  <dcterms:created xsi:type="dcterms:W3CDTF">2018-08-09T12:39:00Z</dcterms:created>
  <dcterms:modified xsi:type="dcterms:W3CDTF">2018-08-09T12:39:00Z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